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09EF54" w14:textId="77777777" w:rsidR="00CB7F73" w:rsidRPr="003A0A1D" w:rsidRDefault="00CB7F73" w:rsidP="00D27FED">
      <w:pPr>
        <w:tabs>
          <w:tab w:val="left" w:pos="6050"/>
          <w:tab w:val="left" w:pos="7700"/>
        </w:tabs>
        <w:spacing w:line="264" w:lineRule="auto"/>
        <w:jc w:val="both"/>
        <w:rPr>
          <w:rFonts w:ascii="Arial" w:hAnsi="Arial" w:cs="Arial"/>
          <w:color w:val="000000"/>
          <w:sz w:val="16"/>
          <w:szCs w:val="16"/>
        </w:rPr>
        <w:sectPr w:rsidR="00CB7F73" w:rsidRPr="003A0A1D" w:rsidSect="00C016ED">
          <w:headerReference w:type="default" r:id="rId8"/>
          <w:footerReference w:type="default" r:id="rId9"/>
          <w:headerReference w:type="first" r:id="rId10"/>
          <w:footerReference w:type="first" r:id="rId11"/>
          <w:type w:val="continuous"/>
          <w:pgSz w:w="11907" w:h="16840" w:code="9"/>
          <w:pgMar w:top="592" w:right="465" w:bottom="567" w:left="1429" w:header="278" w:footer="462" w:gutter="0"/>
          <w:paperSrc w:first="15" w:other="15"/>
          <w:cols w:space="708"/>
          <w:titlePg/>
          <w:docGrid w:linePitch="326"/>
        </w:sectPr>
      </w:pPr>
    </w:p>
    <w:p w14:paraId="032F66CD" w14:textId="77777777" w:rsidR="0078071E" w:rsidRPr="003A0A1D" w:rsidRDefault="002977A0" w:rsidP="00CB7F73">
      <w:pPr>
        <w:tabs>
          <w:tab w:val="left" w:pos="6050"/>
          <w:tab w:val="left" w:pos="7700"/>
        </w:tabs>
        <w:spacing w:line="264" w:lineRule="auto"/>
        <w:rPr>
          <w:rFonts w:ascii="Arial" w:hAnsi="Arial" w:cs="Arial"/>
          <w:color w:val="000000"/>
          <w:sz w:val="52"/>
          <w:szCs w:val="52"/>
        </w:rPr>
      </w:pPr>
      <w:r w:rsidRPr="003A0A1D">
        <w:rPr>
          <w:rFonts w:ascii="Arial" w:hAnsi="Arial" w:cs="Arial"/>
          <w:color w:val="000000"/>
          <w:sz w:val="52"/>
          <w:szCs w:val="52"/>
        </w:rPr>
        <w:t>PRESSEMITTEILUNG</w:t>
      </w:r>
    </w:p>
    <w:p w14:paraId="4C876E8F" w14:textId="77777777" w:rsidR="00C372B5" w:rsidRPr="002E1B14" w:rsidRDefault="004E2C61" w:rsidP="00CB7F73">
      <w:pPr>
        <w:tabs>
          <w:tab w:val="left" w:pos="6050"/>
          <w:tab w:val="left" w:pos="7700"/>
        </w:tabs>
        <w:spacing w:line="264" w:lineRule="auto"/>
        <w:rPr>
          <w:rFonts w:ascii="Arial" w:hAnsi="Arial" w:cs="Arial"/>
          <w:color w:val="auto"/>
          <w:sz w:val="20"/>
          <w:szCs w:val="20"/>
        </w:rPr>
      </w:pPr>
      <w:r>
        <w:rPr>
          <w:rFonts w:ascii="Arial" w:hAnsi="Arial" w:cs="Arial"/>
          <w:color w:val="000000"/>
          <w:sz w:val="20"/>
          <w:szCs w:val="20"/>
        </w:rPr>
        <w:t xml:space="preserve">Eberswalde, </w:t>
      </w:r>
      <w:r w:rsidR="00A85ABE" w:rsidRPr="00B346BB">
        <w:rPr>
          <w:rFonts w:ascii="Arial" w:hAnsi="Arial" w:cs="Arial"/>
          <w:color w:val="auto"/>
          <w:sz w:val="20"/>
          <w:szCs w:val="20"/>
        </w:rPr>
        <w:t>01.</w:t>
      </w:r>
      <w:r w:rsidR="00A85ABE">
        <w:rPr>
          <w:rFonts w:ascii="Arial" w:hAnsi="Arial" w:cs="Arial"/>
          <w:color w:val="000000"/>
          <w:sz w:val="20"/>
          <w:szCs w:val="20"/>
        </w:rPr>
        <w:t xml:space="preserve"> </w:t>
      </w:r>
      <w:r>
        <w:rPr>
          <w:rFonts w:ascii="Arial" w:hAnsi="Arial" w:cs="Arial"/>
          <w:color w:val="000000"/>
          <w:sz w:val="20"/>
          <w:szCs w:val="20"/>
        </w:rPr>
        <w:t xml:space="preserve">August </w:t>
      </w:r>
      <w:r w:rsidRPr="002E1B14">
        <w:rPr>
          <w:rFonts w:ascii="Arial" w:hAnsi="Arial" w:cs="Arial"/>
          <w:color w:val="auto"/>
          <w:sz w:val="20"/>
          <w:szCs w:val="20"/>
        </w:rPr>
        <w:t>2023</w:t>
      </w:r>
    </w:p>
    <w:p w14:paraId="02A9449D" w14:textId="77777777" w:rsidR="0078071E" w:rsidRDefault="0078071E" w:rsidP="00CB7F73">
      <w:pPr>
        <w:tabs>
          <w:tab w:val="left" w:pos="6050"/>
          <w:tab w:val="left" w:pos="7700"/>
        </w:tabs>
        <w:spacing w:line="264" w:lineRule="auto"/>
        <w:rPr>
          <w:rFonts w:ascii="Arial" w:hAnsi="Arial" w:cs="Arial"/>
          <w:color w:val="000000"/>
          <w:sz w:val="20"/>
          <w:szCs w:val="20"/>
        </w:rPr>
      </w:pPr>
    </w:p>
    <w:p w14:paraId="32B9EB4A" w14:textId="77777777" w:rsidR="0078071E" w:rsidRDefault="0078071E" w:rsidP="00CB7F73">
      <w:pPr>
        <w:tabs>
          <w:tab w:val="left" w:pos="6050"/>
          <w:tab w:val="left" w:pos="7700"/>
        </w:tabs>
        <w:spacing w:line="264" w:lineRule="auto"/>
        <w:rPr>
          <w:rFonts w:ascii="Arial" w:hAnsi="Arial" w:cs="Arial"/>
          <w:color w:val="000000"/>
          <w:sz w:val="20"/>
          <w:szCs w:val="20"/>
        </w:rPr>
      </w:pPr>
    </w:p>
    <w:p w14:paraId="21844ED4" w14:textId="77777777" w:rsidR="0078071E" w:rsidRDefault="0078071E" w:rsidP="00CB7F73">
      <w:pPr>
        <w:tabs>
          <w:tab w:val="left" w:pos="6050"/>
          <w:tab w:val="left" w:pos="7700"/>
        </w:tabs>
        <w:spacing w:line="264" w:lineRule="auto"/>
        <w:rPr>
          <w:rFonts w:ascii="Arial" w:hAnsi="Arial" w:cs="Arial"/>
          <w:color w:val="000000"/>
          <w:sz w:val="20"/>
          <w:szCs w:val="20"/>
        </w:rPr>
      </w:pPr>
    </w:p>
    <w:p w14:paraId="6BD0D66E" w14:textId="77777777" w:rsidR="0078071E" w:rsidRDefault="0078071E" w:rsidP="00CB7F73">
      <w:pPr>
        <w:tabs>
          <w:tab w:val="left" w:pos="6050"/>
          <w:tab w:val="left" w:pos="7700"/>
        </w:tabs>
        <w:spacing w:line="264" w:lineRule="auto"/>
        <w:rPr>
          <w:rFonts w:ascii="Arial" w:hAnsi="Arial" w:cs="Arial"/>
          <w:color w:val="000000"/>
          <w:sz w:val="20"/>
          <w:szCs w:val="20"/>
        </w:rPr>
      </w:pPr>
    </w:p>
    <w:p w14:paraId="45BF3BBD" w14:textId="77777777" w:rsidR="0078071E" w:rsidRDefault="0078071E" w:rsidP="00CB7F73">
      <w:pPr>
        <w:tabs>
          <w:tab w:val="left" w:pos="6050"/>
          <w:tab w:val="left" w:pos="7700"/>
        </w:tabs>
        <w:spacing w:line="264" w:lineRule="auto"/>
        <w:rPr>
          <w:rFonts w:ascii="Arial" w:hAnsi="Arial" w:cs="Arial"/>
          <w:color w:val="000000"/>
          <w:sz w:val="20"/>
          <w:szCs w:val="20"/>
        </w:rPr>
      </w:pPr>
    </w:p>
    <w:p w14:paraId="54638C36" w14:textId="77777777" w:rsidR="0078071E" w:rsidRDefault="0078071E" w:rsidP="00CB7F73">
      <w:pPr>
        <w:tabs>
          <w:tab w:val="left" w:pos="6050"/>
          <w:tab w:val="left" w:pos="7700"/>
        </w:tabs>
        <w:spacing w:line="264" w:lineRule="auto"/>
        <w:rPr>
          <w:rFonts w:ascii="Arial" w:hAnsi="Arial" w:cs="Arial"/>
          <w:color w:val="000000"/>
          <w:sz w:val="20"/>
          <w:szCs w:val="20"/>
        </w:rPr>
      </w:pPr>
    </w:p>
    <w:p w14:paraId="0A06E98F" w14:textId="77777777" w:rsidR="0078071E" w:rsidRDefault="0078071E" w:rsidP="00CB7F73">
      <w:pPr>
        <w:tabs>
          <w:tab w:val="left" w:pos="6050"/>
          <w:tab w:val="left" w:pos="7700"/>
        </w:tabs>
        <w:spacing w:line="264" w:lineRule="auto"/>
        <w:rPr>
          <w:rFonts w:ascii="Arial" w:hAnsi="Arial" w:cs="Arial"/>
          <w:color w:val="000000"/>
          <w:sz w:val="20"/>
          <w:szCs w:val="20"/>
        </w:rPr>
      </w:pPr>
    </w:p>
    <w:p w14:paraId="463AC2AE" w14:textId="77777777" w:rsidR="00AE0219" w:rsidRDefault="00AE0219" w:rsidP="008363CC">
      <w:pPr>
        <w:tabs>
          <w:tab w:val="left" w:pos="6050"/>
          <w:tab w:val="left" w:pos="7700"/>
        </w:tabs>
        <w:spacing w:line="264" w:lineRule="auto"/>
        <w:jc w:val="both"/>
        <w:rPr>
          <w:rFonts w:ascii="Arial" w:hAnsi="Arial" w:cs="Arial"/>
          <w:b/>
          <w:color w:val="000000"/>
          <w:sz w:val="20"/>
          <w:szCs w:val="20"/>
        </w:rPr>
      </w:pPr>
    </w:p>
    <w:p w14:paraId="574B5BBC" w14:textId="77777777" w:rsidR="00F56359" w:rsidRPr="00F56359" w:rsidRDefault="004E2C61" w:rsidP="00CB7F73">
      <w:pPr>
        <w:rPr>
          <w:rFonts w:ascii="Arial" w:hAnsi="Arial" w:cs="Arial"/>
          <w:b/>
          <w:sz w:val="28"/>
        </w:rPr>
      </w:pPr>
      <w:r>
        <w:rPr>
          <w:rFonts w:ascii="Arial" w:hAnsi="Arial" w:cs="Arial"/>
          <w:b/>
          <w:sz w:val="28"/>
        </w:rPr>
        <w:t>Schluss mit den bunten Abfallgebührenmarken</w:t>
      </w:r>
    </w:p>
    <w:p w14:paraId="147B2787" w14:textId="77777777" w:rsidR="00AD0BE4" w:rsidRDefault="00BC52E4" w:rsidP="00CB7F73">
      <w:pPr>
        <w:jc w:val="both"/>
        <w:rPr>
          <w:rFonts w:ascii="Arial" w:hAnsi="Arial" w:cs="Arial"/>
          <w:color w:val="auto"/>
          <w:sz w:val="28"/>
        </w:rPr>
      </w:pPr>
      <w:r>
        <w:rPr>
          <w:rFonts w:ascii="Arial" w:hAnsi="Arial" w:cs="Arial"/>
          <w:color w:val="auto"/>
          <w:sz w:val="28"/>
        </w:rPr>
        <w:t>Abfallbehälter</w:t>
      </w:r>
      <w:r w:rsidR="00AA67D2" w:rsidRPr="002E1B14">
        <w:rPr>
          <w:rFonts w:ascii="Arial" w:hAnsi="Arial" w:cs="Arial"/>
          <w:color w:val="auto"/>
          <w:sz w:val="28"/>
        </w:rPr>
        <w:t xml:space="preserve"> für Restabfall, Papier und Bioabfall </w:t>
      </w:r>
    </w:p>
    <w:p w14:paraId="010B22ED" w14:textId="58962E4D" w:rsidR="001C01DD" w:rsidRPr="002E1B14" w:rsidRDefault="00AA67D2" w:rsidP="00CB7F73">
      <w:pPr>
        <w:jc w:val="both"/>
        <w:rPr>
          <w:rFonts w:ascii="Arial" w:hAnsi="Arial" w:cs="Arial"/>
          <w:color w:val="auto"/>
          <w:sz w:val="28"/>
        </w:rPr>
      </w:pPr>
      <w:r w:rsidRPr="002E1B14">
        <w:rPr>
          <w:rFonts w:ascii="Arial" w:hAnsi="Arial" w:cs="Arial"/>
          <w:color w:val="auto"/>
          <w:sz w:val="28"/>
        </w:rPr>
        <w:t>erhalten einen Chip</w:t>
      </w:r>
    </w:p>
    <w:p w14:paraId="23479998" w14:textId="77777777" w:rsidR="002D4FD2" w:rsidRDefault="002D4FD2" w:rsidP="00F648B4">
      <w:pPr>
        <w:ind w:right="2551"/>
        <w:jc w:val="both"/>
        <w:rPr>
          <w:rFonts w:ascii="Arial" w:hAnsi="Arial" w:cs="Arial"/>
          <w:b/>
          <w:color w:val="auto"/>
          <w:sz w:val="20"/>
          <w:szCs w:val="20"/>
        </w:rPr>
      </w:pPr>
    </w:p>
    <w:p w14:paraId="0CDC183E" w14:textId="77777777" w:rsidR="007A5413" w:rsidRDefault="007F5A25" w:rsidP="00F648B4">
      <w:pPr>
        <w:ind w:right="2551"/>
        <w:jc w:val="both"/>
        <w:rPr>
          <w:rFonts w:ascii="Arial" w:hAnsi="Arial" w:cs="Arial"/>
          <w:color w:val="auto"/>
        </w:rPr>
      </w:pPr>
      <w:r w:rsidRPr="002E1B14">
        <w:rPr>
          <w:rFonts w:ascii="Arial" w:hAnsi="Arial" w:cs="Arial"/>
          <w:color w:val="auto"/>
        </w:rPr>
        <w:t xml:space="preserve">Zum Jahresbeginn 2024 sollen im Landkreis Barnim alle </w:t>
      </w:r>
      <w:r w:rsidR="00BC52E4">
        <w:rPr>
          <w:rFonts w:ascii="Arial" w:hAnsi="Arial" w:cs="Arial"/>
          <w:color w:val="auto"/>
        </w:rPr>
        <w:t>Abfallbehälter</w:t>
      </w:r>
      <w:r w:rsidRPr="002E1B14">
        <w:rPr>
          <w:rFonts w:ascii="Arial" w:hAnsi="Arial" w:cs="Arial"/>
          <w:color w:val="auto"/>
        </w:rPr>
        <w:t xml:space="preserve"> aus den Bereichen Restabfall, Bioabfall und Papier auf ein elektronisches Behälteridentifikationssystem umgerüstet werden. </w:t>
      </w:r>
      <w:r w:rsidR="007A5413" w:rsidRPr="002E1B14">
        <w:rPr>
          <w:rFonts w:ascii="Arial" w:hAnsi="Arial" w:cs="Arial"/>
          <w:color w:val="auto"/>
        </w:rPr>
        <w:t>Das bedeutet auch das Ende für die jährlichen bunten Abfallgebührenmarken, welche immer zusammen mit den Abfallgebührenbescheiden verschickt wurden. Ab 2024 wird es diese Aufkleber nicht mehr geben. Die Umrüstung auf das Chipsystem betrifft etwa 183.000 Behälter.</w:t>
      </w:r>
    </w:p>
    <w:p w14:paraId="729AAE17" w14:textId="77777777" w:rsidR="00900E4F" w:rsidRDefault="00900E4F" w:rsidP="00F648B4">
      <w:pPr>
        <w:ind w:right="2551"/>
        <w:jc w:val="both"/>
        <w:rPr>
          <w:rFonts w:ascii="Arial" w:hAnsi="Arial" w:cs="Arial"/>
          <w:color w:val="auto"/>
        </w:rPr>
      </w:pPr>
    </w:p>
    <w:p w14:paraId="3315AD51" w14:textId="4043FE25" w:rsidR="00900E4F" w:rsidRPr="002E1B14" w:rsidRDefault="00900E4F" w:rsidP="00F648B4">
      <w:pPr>
        <w:ind w:right="2551"/>
        <w:jc w:val="both"/>
        <w:rPr>
          <w:rFonts w:ascii="Arial" w:hAnsi="Arial" w:cs="Arial"/>
          <w:color w:val="auto"/>
        </w:rPr>
      </w:pPr>
      <w:r w:rsidRPr="002E1B14">
        <w:rPr>
          <w:rFonts w:ascii="Arial" w:hAnsi="Arial" w:cs="Arial"/>
          <w:color w:val="auto"/>
        </w:rPr>
        <w:t xml:space="preserve">Ziel ist es, zum Jahresbeginn 2024 alle Behälter umgerüstet zu haben und dann auch das Behälteridentifikationssystem zum Einsatz zu bringen, indem die Chips aktiviert werden. Wichtig ist, dass bis dahin die diesjährigen Abfallgebührenmarken auf </w:t>
      </w:r>
      <w:r w:rsidR="009002B0">
        <w:rPr>
          <w:rFonts w:ascii="Arial" w:hAnsi="Arial" w:cs="Arial"/>
          <w:color w:val="auto"/>
        </w:rPr>
        <w:t>den</w:t>
      </w:r>
      <w:r w:rsidRPr="002E1B14">
        <w:rPr>
          <w:rFonts w:ascii="Arial" w:hAnsi="Arial" w:cs="Arial"/>
          <w:color w:val="auto"/>
        </w:rPr>
        <w:t xml:space="preserve"> Behältern </w:t>
      </w:r>
      <w:r w:rsidR="009002B0">
        <w:rPr>
          <w:rFonts w:ascii="Arial" w:hAnsi="Arial" w:cs="Arial"/>
          <w:color w:val="auto"/>
        </w:rPr>
        <w:t>kleben bleiben</w:t>
      </w:r>
      <w:r w:rsidRPr="002E1B14">
        <w:rPr>
          <w:rFonts w:ascii="Arial" w:hAnsi="Arial" w:cs="Arial"/>
          <w:color w:val="auto"/>
        </w:rPr>
        <w:t>.</w:t>
      </w:r>
      <w:r w:rsidR="009002B0">
        <w:rPr>
          <w:rFonts w:ascii="Arial" w:hAnsi="Arial" w:cs="Arial"/>
          <w:color w:val="auto"/>
        </w:rPr>
        <w:t xml:space="preserve"> Nur so kann für den Rest des Jahres die Abfallentsorgung garantiert werden.</w:t>
      </w:r>
      <w:r w:rsidR="00F648B4">
        <w:rPr>
          <w:rFonts w:ascii="Arial" w:hAnsi="Arial" w:cs="Arial"/>
          <w:color w:val="auto"/>
        </w:rPr>
        <w:t xml:space="preserve"> Ab dem 1. Januar 2024 sollen dann nur noch </w:t>
      </w:r>
      <w:proofErr w:type="spellStart"/>
      <w:r w:rsidR="00474734">
        <w:rPr>
          <w:rFonts w:ascii="Arial" w:hAnsi="Arial" w:cs="Arial"/>
          <w:color w:val="auto"/>
        </w:rPr>
        <w:t>verchippte</w:t>
      </w:r>
      <w:proofErr w:type="spellEnd"/>
      <w:r w:rsidR="00F648B4">
        <w:rPr>
          <w:rFonts w:ascii="Arial" w:hAnsi="Arial" w:cs="Arial"/>
          <w:color w:val="auto"/>
        </w:rPr>
        <w:t xml:space="preserve"> Abfallsammelbehälter durch die Barnimer Dienstleistungsgesellschaft mbH (BDG) geleert werden. </w:t>
      </w:r>
    </w:p>
    <w:p w14:paraId="61A6CF85" w14:textId="77777777" w:rsidR="0009354F" w:rsidRDefault="0009354F" w:rsidP="00F648B4">
      <w:pPr>
        <w:ind w:right="2551"/>
        <w:jc w:val="both"/>
        <w:rPr>
          <w:rFonts w:ascii="Arial" w:hAnsi="Arial" w:cs="Arial"/>
          <w:color w:val="auto"/>
        </w:rPr>
      </w:pPr>
    </w:p>
    <w:p w14:paraId="57740C03" w14:textId="77777777" w:rsidR="007A5413" w:rsidRDefault="007A5413" w:rsidP="00F648B4">
      <w:pPr>
        <w:ind w:right="2551"/>
        <w:jc w:val="both"/>
        <w:rPr>
          <w:rFonts w:ascii="Arial" w:hAnsi="Arial" w:cs="Arial"/>
          <w:color w:val="auto"/>
        </w:rPr>
      </w:pPr>
      <w:r>
        <w:rPr>
          <w:rFonts w:ascii="Arial" w:hAnsi="Arial" w:cs="Arial"/>
          <w:color w:val="auto"/>
        </w:rPr>
        <w:t>Die Umrüstung</w:t>
      </w:r>
      <w:r w:rsidRPr="007A5413">
        <w:rPr>
          <w:rFonts w:ascii="Arial" w:hAnsi="Arial" w:cs="Arial"/>
          <w:color w:val="auto"/>
        </w:rPr>
        <w:t xml:space="preserve"> führt in der Folge zu einer besseren Planbarkeit und logistischen Optimierung. </w:t>
      </w:r>
      <w:r w:rsidRPr="002E1B14">
        <w:rPr>
          <w:rFonts w:ascii="Arial" w:hAnsi="Arial" w:cs="Arial"/>
          <w:color w:val="auto"/>
        </w:rPr>
        <w:t xml:space="preserve">Mit der </w:t>
      </w:r>
      <w:proofErr w:type="spellStart"/>
      <w:r w:rsidRPr="002E1B14">
        <w:rPr>
          <w:rFonts w:ascii="Arial" w:hAnsi="Arial" w:cs="Arial"/>
          <w:color w:val="auto"/>
        </w:rPr>
        <w:t>Verchippung</w:t>
      </w:r>
      <w:proofErr w:type="spellEnd"/>
      <w:r w:rsidRPr="002E1B14">
        <w:rPr>
          <w:rFonts w:ascii="Arial" w:hAnsi="Arial" w:cs="Arial"/>
          <w:color w:val="auto"/>
        </w:rPr>
        <w:t xml:space="preserve"> wird die Tonne mit dem dazugehörigen Grundstück „verheiratet“. Durch die sogenannte </w:t>
      </w:r>
      <w:r w:rsidRPr="007515F6">
        <w:rPr>
          <w:rFonts w:ascii="Arial" w:hAnsi="Arial" w:cs="Arial"/>
          <w:i/>
          <w:color w:val="auto"/>
        </w:rPr>
        <w:t>Hochzeit</w:t>
      </w:r>
      <w:r w:rsidRPr="002E1B14">
        <w:rPr>
          <w:rFonts w:ascii="Arial" w:hAnsi="Arial" w:cs="Arial"/>
          <w:color w:val="auto"/>
        </w:rPr>
        <w:t xml:space="preserve"> lässt sich die jeweilige Tonne dem Grundstück und Entsorgungsrhythmus eindeutig zuordnen. Dadurch wird das Risiko des Missbrauchs ausgeschlossen. </w:t>
      </w:r>
    </w:p>
    <w:p w14:paraId="19FDC21B" w14:textId="77777777" w:rsidR="00AF69E9" w:rsidRPr="00AF69E9" w:rsidRDefault="00AF69E9" w:rsidP="00AF69E9">
      <w:pPr>
        <w:ind w:right="2551"/>
        <w:jc w:val="both"/>
        <w:rPr>
          <w:rFonts w:ascii="Arial" w:hAnsi="Arial" w:cs="Arial"/>
          <w:b/>
          <w:i/>
          <w:color w:val="auto"/>
        </w:rPr>
      </w:pPr>
    </w:p>
    <w:p w14:paraId="370C58AE" w14:textId="476358B5" w:rsidR="00D113E7" w:rsidRPr="00AF69E9" w:rsidRDefault="00AF69E9" w:rsidP="00AF69E9">
      <w:pPr>
        <w:ind w:right="2551"/>
        <w:jc w:val="both"/>
        <w:rPr>
          <w:rFonts w:ascii="Arial" w:hAnsi="Arial" w:cs="Arial"/>
          <w:color w:val="auto"/>
        </w:rPr>
      </w:pPr>
      <w:r w:rsidRPr="00AF69E9">
        <w:rPr>
          <w:rFonts w:ascii="Arial" w:hAnsi="Arial" w:cs="Arial"/>
          <w:color w:val="auto"/>
        </w:rPr>
        <w:t xml:space="preserve">„Seit knapp drei Jahren haben wir dieses Projekt vor Augen und alle nötigen Vorbereitungen getroffen. Nun ist es endlich </w:t>
      </w:r>
      <w:proofErr w:type="spellStart"/>
      <w:r w:rsidR="00832324" w:rsidRPr="00AF69E9">
        <w:rPr>
          <w:rFonts w:ascii="Arial" w:hAnsi="Arial" w:cs="Arial"/>
          <w:color w:val="auto"/>
        </w:rPr>
        <w:t>so</w:t>
      </w:r>
      <w:r w:rsidR="00832324">
        <w:rPr>
          <w:rFonts w:ascii="Arial" w:hAnsi="Arial" w:cs="Arial"/>
          <w:color w:val="auto"/>
        </w:rPr>
        <w:t xml:space="preserve"> </w:t>
      </w:r>
      <w:r w:rsidR="00832324" w:rsidRPr="00AF69E9">
        <w:rPr>
          <w:rFonts w:ascii="Arial" w:hAnsi="Arial" w:cs="Arial"/>
          <w:color w:val="auto"/>
        </w:rPr>
        <w:t>weit</w:t>
      </w:r>
      <w:proofErr w:type="spellEnd"/>
      <w:r w:rsidRPr="00AF69E9">
        <w:rPr>
          <w:rFonts w:ascii="Arial" w:hAnsi="Arial" w:cs="Arial"/>
          <w:color w:val="auto"/>
        </w:rPr>
        <w:t xml:space="preserve"> und ich denke, jeder wird sich freuen, dass die Abfallmarken endlich der Vergangenheit angehören. Natürlich ist so ein Projekt eine große Aufgabe für uns alle. Daher hoffe ich auch auf die Unterstützung der Bürger*innen bei der Bereitstellung aller </w:t>
      </w:r>
      <w:r w:rsidR="00BC52E4">
        <w:rPr>
          <w:rFonts w:ascii="Arial" w:hAnsi="Arial" w:cs="Arial"/>
          <w:color w:val="auto"/>
        </w:rPr>
        <w:t>Abfallbehälter</w:t>
      </w:r>
      <w:r w:rsidRPr="00AF69E9">
        <w:rPr>
          <w:rFonts w:ascii="Arial" w:hAnsi="Arial" w:cs="Arial"/>
          <w:color w:val="auto"/>
        </w:rPr>
        <w:t xml:space="preserve">, damit die reibungslose und zügige </w:t>
      </w:r>
      <w:proofErr w:type="spellStart"/>
      <w:r w:rsidRPr="00AF69E9">
        <w:rPr>
          <w:rFonts w:ascii="Arial" w:hAnsi="Arial" w:cs="Arial"/>
          <w:color w:val="auto"/>
        </w:rPr>
        <w:t>Verchippung</w:t>
      </w:r>
      <w:proofErr w:type="spellEnd"/>
      <w:r w:rsidRPr="00AF69E9">
        <w:rPr>
          <w:rFonts w:ascii="Arial" w:hAnsi="Arial" w:cs="Arial"/>
          <w:color w:val="auto"/>
        </w:rPr>
        <w:t xml:space="preserve"> erfolgen kann. Zukünftig </w:t>
      </w:r>
      <w:r w:rsidRPr="00AF69E9">
        <w:rPr>
          <w:rFonts w:ascii="Arial" w:hAnsi="Arial" w:cs="Arial"/>
          <w:color w:val="auto"/>
        </w:rPr>
        <w:lastRenderedPageBreak/>
        <w:t xml:space="preserve">wird die Abfallentsorgung digitaler, optimierter und transparenter sein. </w:t>
      </w:r>
      <w:r w:rsidR="006F169A">
        <w:rPr>
          <w:rFonts w:ascii="Arial" w:hAnsi="Arial" w:cs="Arial"/>
          <w:color w:val="auto"/>
        </w:rPr>
        <w:t xml:space="preserve">- </w:t>
      </w:r>
      <w:r w:rsidRPr="00AF69E9">
        <w:rPr>
          <w:rFonts w:ascii="Arial" w:hAnsi="Arial" w:cs="Arial"/>
          <w:color w:val="auto"/>
        </w:rPr>
        <w:t>Ein großer und notwendiger Schritt in die Zukunft für uns alle“</w:t>
      </w:r>
      <w:r>
        <w:rPr>
          <w:rFonts w:ascii="Arial" w:hAnsi="Arial" w:cs="Arial"/>
          <w:b/>
          <w:i/>
          <w:color w:val="auto"/>
        </w:rPr>
        <w:t xml:space="preserve"> </w:t>
      </w:r>
      <w:r w:rsidR="00D113E7" w:rsidRPr="00AF69E9">
        <w:rPr>
          <w:rFonts w:ascii="Arial" w:hAnsi="Arial" w:cs="Arial"/>
          <w:b/>
          <w:color w:val="auto"/>
        </w:rPr>
        <w:t>Tino Pompetzki</w:t>
      </w:r>
      <w:r w:rsidR="00D113E7" w:rsidRPr="00AF69E9">
        <w:rPr>
          <w:rFonts w:ascii="Arial" w:hAnsi="Arial" w:cs="Arial"/>
          <w:color w:val="auto"/>
        </w:rPr>
        <w:t>,</w:t>
      </w:r>
      <w:r w:rsidR="00D113E7" w:rsidRPr="00AF69E9">
        <w:rPr>
          <w:rFonts w:ascii="Arial" w:hAnsi="Arial" w:cs="Arial"/>
          <w:b/>
          <w:color w:val="auto"/>
        </w:rPr>
        <w:t xml:space="preserve"> </w:t>
      </w:r>
      <w:r w:rsidR="00D113E7" w:rsidRPr="00AF69E9">
        <w:rPr>
          <w:rFonts w:ascii="Arial" w:hAnsi="Arial" w:cs="Arial"/>
          <w:color w:val="auto"/>
        </w:rPr>
        <w:t xml:space="preserve">Betriebsleiter </w:t>
      </w:r>
      <w:r w:rsidR="001E3DA6" w:rsidRPr="00AF69E9">
        <w:rPr>
          <w:rFonts w:ascii="Arial" w:hAnsi="Arial" w:cs="Arial"/>
          <w:color w:val="auto"/>
        </w:rPr>
        <w:t xml:space="preserve">der </w:t>
      </w:r>
      <w:r w:rsidR="00D113E7" w:rsidRPr="00AF69E9">
        <w:rPr>
          <w:rFonts w:ascii="Arial" w:hAnsi="Arial" w:cs="Arial"/>
          <w:color w:val="auto"/>
        </w:rPr>
        <w:t>BDG</w:t>
      </w:r>
    </w:p>
    <w:p w14:paraId="6FB2E100" w14:textId="77777777" w:rsidR="007A5413" w:rsidRDefault="007A5413" w:rsidP="00F648B4">
      <w:pPr>
        <w:ind w:right="2551"/>
        <w:jc w:val="both"/>
        <w:rPr>
          <w:rFonts w:ascii="Arial" w:hAnsi="Arial" w:cs="Arial"/>
          <w:color w:val="auto"/>
        </w:rPr>
      </w:pPr>
    </w:p>
    <w:p w14:paraId="3C6EBC61" w14:textId="21560DD1" w:rsidR="001F6C36" w:rsidRDefault="00BC52E4" w:rsidP="000120EA">
      <w:pPr>
        <w:ind w:right="2551"/>
        <w:jc w:val="both"/>
        <w:rPr>
          <w:rFonts w:ascii="Arial" w:hAnsi="Arial" w:cs="Arial"/>
          <w:color w:val="auto"/>
        </w:rPr>
      </w:pPr>
      <w:r>
        <w:rPr>
          <w:rFonts w:ascii="Arial" w:hAnsi="Arial" w:cs="Arial"/>
          <w:color w:val="auto"/>
        </w:rPr>
        <w:t>Gebührenpflichtige</w:t>
      </w:r>
      <w:r w:rsidR="002E1B14" w:rsidRPr="002E1B14">
        <w:rPr>
          <w:rFonts w:ascii="Arial" w:hAnsi="Arial" w:cs="Arial"/>
          <w:color w:val="auto"/>
        </w:rPr>
        <w:t xml:space="preserve"> bekommen circa zwei Wochen vor der </w:t>
      </w:r>
      <w:proofErr w:type="spellStart"/>
      <w:r w:rsidR="002E1B14" w:rsidRPr="002E1B14">
        <w:rPr>
          <w:rFonts w:ascii="Arial" w:hAnsi="Arial" w:cs="Arial"/>
          <w:color w:val="auto"/>
        </w:rPr>
        <w:t>Verchippung</w:t>
      </w:r>
      <w:proofErr w:type="spellEnd"/>
      <w:r w:rsidR="002E1B14" w:rsidRPr="002E1B14">
        <w:rPr>
          <w:rFonts w:ascii="Arial" w:hAnsi="Arial" w:cs="Arial"/>
          <w:color w:val="auto"/>
        </w:rPr>
        <w:t xml:space="preserve"> </w:t>
      </w:r>
      <w:r w:rsidR="002E1B14">
        <w:rPr>
          <w:rFonts w:ascii="Arial" w:hAnsi="Arial" w:cs="Arial"/>
          <w:color w:val="auto"/>
        </w:rPr>
        <w:t xml:space="preserve">der eigenen </w:t>
      </w:r>
      <w:r>
        <w:rPr>
          <w:rFonts w:ascii="Arial" w:hAnsi="Arial" w:cs="Arial"/>
          <w:color w:val="auto"/>
        </w:rPr>
        <w:t>Abfallbehälter</w:t>
      </w:r>
      <w:r w:rsidR="002E1B14">
        <w:rPr>
          <w:rFonts w:ascii="Arial" w:hAnsi="Arial" w:cs="Arial"/>
          <w:color w:val="auto"/>
        </w:rPr>
        <w:t xml:space="preserve"> </w:t>
      </w:r>
      <w:r w:rsidR="002E1B14" w:rsidRPr="002E1B14">
        <w:rPr>
          <w:rFonts w:ascii="Arial" w:hAnsi="Arial" w:cs="Arial"/>
          <w:color w:val="auto"/>
        </w:rPr>
        <w:t>per Post ein Anschreiben</w:t>
      </w:r>
      <w:r w:rsidR="00981C4A">
        <w:rPr>
          <w:rFonts w:ascii="Arial" w:hAnsi="Arial" w:cs="Arial"/>
          <w:color w:val="auto"/>
        </w:rPr>
        <w:t xml:space="preserve"> </w:t>
      </w:r>
      <w:r w:rsidR="00F648B4">
        <w:rPr>
          <w:rFonts w:ascii="Arial" w:hAnsi="Arial" w:cs="Arial"/>
          <w:color w:val="auto"/>
        </w:rPr>
        <w:t>mit allen wichtigen Informationen und Schritten, die für die Bestückung notwendig sind. Dabei werden sie</w:t>
      </w:r>
      <w:r w:rsidR="00981C4A">
        <w:rPr>
          <w:rFonts w:ascii="Arial" w:hAnsi="Arial" w:cs="Arial"/>
          <w:color w:val="auto"/>
        </w:rPr>
        <w:t xml:space="preserve"> </w:t>
      </w:r>
      <w:r>
        <w:rPr>
          <w:rFonts w:ascii="Arial" w:hAnsi="Arial" w:cs="Arial"/>
          <w:color w:val="auto"/>
        </w:rPr>
        <w:t>gebeten</w:t>
      </w:r>
      <w:r w:rsidR="00CE0C9D">
        <w:rPr>
          <w:rFonts w:ascii="Arial" w:hAnsi="Arial" w:cs="Arial"/>
          <w:color w:val="auto"/>
        </w:rPr>
        <w:t>,</w:t>
      </w:r>
      <w:r w:rsidR="00981C4A">
        <w:rPr>
          <w:rFonts w:ascii="Arial" w:hAnsi="Arial" w:cs="Arial"/>
          <w:color w:val="auto"/>
        </w:rPr>
        <w:t xml:space="preserve"> </w:t>
      </w:r>
      <w:r>
        <w:rPr>
          <w:rFonts w:ascii="Arial" w:hAnsi="Arial" w:cs="Arial"/>
          <w:color w:val="auto"/>
        </w:rPr>
        <w:t>die</w:t>
      </w:r>
      <w:r w:rsidR="00F648B4">
        <w:rPr>
          <w:rFonts w:ascii="Arial" w:hAnsi="Arial" w:cs="Arial"/>
          <w:color w:val="auto"/>
        </w:rPr>
        <w:t xml:space="preserve"> beiliegende</w:t>
      </w:r>
      <w:r>
        <w:rPr>
          <w:rFonts w:ascii="Arial" w:hAnsi="Arial" w:cs="Arial"/>
          <w:color w:val="auto"/>
        </w:rPr>
        <w:t>n</w:t>
      </w:r>
      <w:r w:rsidR="00F648B4">
        <w:rPr>
          <w:rFonts w:ascii="Arial" w:hAnsi="Arial" w:cs="Arial"/>
          <w:color w:val="auto"/>
        </w:rPr>
        <w:t xml:space="preserve"> Kennzeichnungsetikett</w:t>
      </w:r>
      <w:r>
        <w:rPr>
          <w:rFonts w:ascii="Arial" w:hAnsi="Arial" w:cs="Arial"/>
          <w:color w:val="auto"/>
        </w:rPr>
        <w:t>en</w:t>
      </w:r>
      <w:r w:rsidR="00F648B4">
        <w:rPr>
          <w:rFonts w:ascii="Arial" w:hAnsi="Arial" w:cs="Arial"/>
          <w:color w:val="auto"/>
        </w:rPr>
        <w:t xml:space="preserve"> zum im Schreiben genannten </w:t>
      </w:r>
      <w:r w:rsidR="00072B62">
        <w:rPr>
          <w:rFonts w:ascii="Arial" w:hAnsi="Arial" w:cs="Arial"/>
          <w:color w:val="auto"/>
        </w:rPr>
        <w:t xml:space="preserve">Termin </w:t>
      </w:r>
      <w:r w:rsidR="00F648B4">
        <w:rPr>
          <w:rFonts w:ascii="Arial" w:hAnsi="Arial" w:cs="Arial"/>
          <w:color w:val="auto"/>
        </w:rPr>
        <w:t xml:space="preserve">auf dem Deckel der </w:t>
      </w:r>
      <w:r w:rsidR="00156CCF">
        <w:rPr>
          <w:rFonts w:ascii="Arial" w:hAnsi="Arial" w:cs="Arial"/>
          <w:color w:val="auto"/>
        </w:rPr>
        <w:t xml:space="preserve">jeweiligen </w:t>
      </w:r>
      <w:r w:rsidR="00F648B4">
        <w:rPr>
          <w:rFonts w:ascii="Arial" w:hAnsi="Arial" w:cs="Arial"/>
          <w:color w:val="auto"/>
        </w:rPr>
        <w:t>Tonne zu befestigen und die</w:t>
      </w:r>
      <w:r w:rsidR="00156CCF">
        <w:rPr>
          <w:rFonts w:ascii="Arial" w:hAnsi="Arial" w:cs="Arial"/>
          <w:color w:val="auto"/>
        </w:rPr>
        <w:t>se</w:t>
      </w:r>
      <w:r w:rsidR="00CE0C9D">
        <w:rPr>
          <w:rFonts w:ascii="Arial" w:hAnsi="Arial" w:cs="Arial"/>
          <w:color w:val="auto"/>
        </w:rPr>
        <w:t xml:space="preserve"> bereitzu</w:t>
      </w:r>
      <w:r w:rsidR="00F648B4">
        <w:rPr>
          <w:rFonts w:ascii="Arial" w:hAnsi="Arial" w:cs="Arial"/>
          <w:color w:val="auto"/>
        </w:rPr>
        <w:t>stellen.</w:t>
      </w:r>
      <w:r w:rsidR="00F648B4" w:rsidRPr="00F648B4">
        <w:rPr>
          <w:rFonts w:ascii="Arial" w:hAnsi="Arial" w:cs="Arial"/>
          <w:color w:val="auto"/>
        </w:rPr>
        <w:t xml:space="preserve"> </w:t>
      </w:r>
      <w:r w:rsidR="00F648B4" w:rsidRPr="002E1B14">
        <w:rPr>
          <w:rFonts w:ascii="Arial" w:hAnsi="Arial" w:cs="Arial"/>
          <w:color w:val="auto"/>
        </w:rPr>
        <w:t xml:space="preserve">Wichtig ist, dass auch </w:t>
      </w:r>
      <w:r>
        <w:rPr>
          <w:rFonts w:ascii="Arial" w:hAnsi="Arial" w:cs="Arial"/>
          <w:color w:val="auto"/>
        </w:rPr>
        <w:t xml:space="preserve">Gebührenpflichtige, die den Abholservice oder Schließdienst in Anspruch nehmen, </w:t>
      </w:r>
      <w:r w:rsidR="00454205">
        <w:rPr>
          <w:rFonts w:ascii="Arial" w:hAnsi="Arial" w:cs="Arial"/>
          <w:color w:val="auto"/>
        </w:rPr>
        <w:t>i</w:t>
      </w:r>
      <w:r w:rsidR="00F648B4">
        <w:rPr>
          <w:rFonts w:ascii="Arial" w:hAnsi="Arial" w:cs="Arial"/>
          <w:color w:val="auto"/>
        </w:rPr>
        <w:t>hre</w:t>
      </w:r>
      <w:r w:rsidR="00F648B4" w:rsidRPr="002E1B14">
        <w:rPr>
          <w:rFonts w:ascii="Arial" w:hAnsi="Arial" w:cs="Arial"/>
          <w:color w:val="auto"/>
        </w:rPr>
        <w:t xml:space="preserve"> </w:t>
      </w:r>
      <w:r>
        <w:rPr>
          <w:rFonts w:ascii="Arial" w:hAnsi="Arial" w:cs="Arial"/>
          <w:color w:val="auto"/>
        </w:rPr>
        <w:t>Abfallbehälter</w:t>
      </w:r>
      <w:r w:rsidR="00F648B4" w:rsidRPr="002E1B14">
        <w:rPr>
          <w:rFonts w:ascii="Arial" w:hAnsi="Arial" w:cs="Arial"/>
          <w:color w:val="auto"/>
        </w:rPr>
        <w:t xml:space="preserve"> </w:t>
      </w:r>
      <w:r w:rsidR="00F648B4">
        <w:rPr>
          <w:rFonts w:ascii="Arial" w:hAnsi="Arial" w:cs="Arial"/>
          <w:color w:val="auto"/>
        </w:rPr>
        <w:t xml:space="preserve">zu dem Termin </w:t>
      </w:r>
      <w:r w:rsidR="00F648B4" w:rsidRPr="002E1B14">
        <w:rPr>
          <w:rFonts w:ascii="Arial" w:hAnsi="Arial" w:cs="Arial"/>
          <w:color w:val="auto"/>
        </w:rPr>
        <w:t xml:space="preserve">eigenständig </w:t>
      </w:r>
      <w:r w:rsidR="00CE0C9D">
        <w:rPr>
          <w:rFonts w:ascii="Arial" w:hAnsi="Arial" w:cs="Arial"/>
          <w:color w:val="auto"/>
        </w:rPr>
        <w:t>hinausstelle</w:t>
      </w:r>
      <w:r w:rsidR="00F648B4" w:rsidRPr="002E1B14">
        <w:rPr>
          <w:rFonts w:ascii="Arial" w:hAnsi="Arial" w:cs="Arial"/>
          <w:color w:val="auto"/>
        </w:rPr>
        <w:t xml:space="preserve">n müssen. </w:t>
      </w:r>
      <w:r w:rsidR="00F648B4" w:rsidRPr="00F648B4">
        <w:rPr>
          <w:rFonts w:ascii="Arial" w:hAnsi="Arial" w:cs="Arial"/>
          <w:color w:val="auto"/>
        </w:rPr>
        <w:t>Bei der Ausrüstung wird unter der vorderen Griffleiste der Behälter ein orange</w:t>
      </w:r>
      <w:r w:rsidR="00CE0C9D">
        <w:rPr>
          <w:rFonts w:ascii="Arial" w:hAnsi="Arial" w:cs="Arial"/>
          <w:color w:val="auto"/>
        </w:rPr>
        <w:t>r</w:t>
      </w:r>
      <w:r w:rsidR="00F648B4" w:rsidRPr="00F648B4">
        <w:rPr>
          <w:rFonts w:ascii="Arial" w:hAnsi="Arial" w:cs="Arial"/>
          <w:color w:val="auto"/>
        </w:rPr>
        <w:t xml:space="preserve"> Chip angebracht. Bei älteren Behältern (ohne </w:t>
      </w:r>
      <w:r w:rsidR="00CE0C9D">
        <w:rPr>
          <w:rFonts w:ascii="Arial" w:hAnsi="Arial" w:cs="Arial"/>
          <w:color w:val="auto"/>
        </w:rPr>
        <w:t>„</w:t>
      </w:r>
      <w:proofErr w:type="spellStart"/>
      <w:r w:rsidR="00F648B4" w:rsidRPr="00F648B4">
        <w:rPr>
          <w:rFonts w:ascii="Arial" w:hAnsi="Arial" w:cs="Arial"/>
          <w:color w:val="auto"/>
        </w:rPr>
        <w:t>Chipnest</w:t>
      </w:r>
      <w:proofErr w:type="spellEnd"/>
      <w:r w:rsidR="00CE0C9D">
        <w:rPr>
          <w:rFonts w:ascii="Arial" w:hAnsi="Arial" w:cs="Arial"/>
          <w:color w:val="auto"/>
        </w:rPr>
        <w:t>“</w:t>
      </w:r>
      <w:r w:rsidR="00F648B4" w:rsidRPr="00F648B4">
        <w:rPr>
          <w:rFonts w:ascii="Arial" w:hAnsi="Arial" w:cs="Arial"/>
          <w:color w:val="auto"/>
        </w:rPr>
        <w:t xml:space="preserve">) wird ein </w:t>
      </w:r>
      <w:r w:rsidR="0012579B">
        <w:rPr>
          <w:rFonts w:ascii="Arial" w:hAnsi="Arial" w:cs="Arial"/>
          <w:color w:val="auto"/>
        </w:rPr>
        <w:t xml:space="preserve">kostenloser </w:t>
      </w:r>
      <w:r w:rsidR="00F648B4" w:rsidRPr="00F648B4">
        <w:rPr>
          <w:rFonts w:ascii="Arial" w:hAnsi="Arial" w:cs="Arial"/>
          <w:color w:val="auto"/>
        </w:rPr>
        <w:t>Austausch des Behälters erfolgen.</w:t>
      </w:r>
      <w:r w:rsidR="00454205">
        <w:rPr>
          <w:rFonts w:ascii="Arial" w:hAnsi="Arial" w:cs="Arial"/>
          <w:color w:val="auto"/>
        </w:rPr>
        <w:t xml:space="preserve"> </w:t>
      </w:r>
      <w:r w:rsidR="00F648B4" w:rsidRPr="00F648B4">
        <w:rPr>
          <w:rFonts w:ascii="Arial" w:hAnsi="Arial" w:cs="Arial"/>
          <w:color w:val="auto"/>
        </w:rPr>
        <w:t>Zudem wird seitlich an den Behä</w:t>
      </w:r>
      <w:r w:rsidR="00F648B4">
        <w:rPr>
          <w:rFonts w:ascii="Arial" w:hAnsi="Arial" w:cs="Arial"/>
          <w:color w:val="auto"/>
        </w:rPr>
        <w:t xml:space="preserve">ltern ein neues Behälteretikett </w:t>
      </w:r>
      <w:r w:rsidR="00F648B4" w:rsidRPr="00F648B4">
        <w:rPr>
          <w:rFonts w:ascii="Arial" w:hAnsi="Arial" w:cs="Arial"/>
          <w:color w:val="auto"/>
        </w:rPr>
        <w:t>aufgeklebt. Auf diesem sind die Behält</w:t>
      </w:r>
      <w:r w:rsidR="00F648B4">
        <w:rPr>
          <w:rFonts w:ascii="Arial" w:hAnsi="Arial" w:cs="Arial"/>
          <w:color w:val="auto"/>
        </w:rPr>
        <w:t>ernummer, die Adresse des Grund</w:t>
      </w:r>
      <w:r w:rsidR="00F648B4" w:rsidRPr="00F648B4">
        <w:rPr>
          <w:rFonts w:ascii="Arial" w:hAnsi="Arial" w:cs="Arial"/>
          <w:color w:val="auto"/>
        </w:rPr>
        <w:t xml:space="preserve">stücks, Informationen zur Größe und Art der Behälter sowie ein Strichcode </w:t>
      </w:r>
      <w:r w:rsidR="00454205">
        <w:rPr>
          <w:rFonts w:ascii="Arial" w:hAnsi="Arial" w:cs="Arial"/>
          <w:color w:val="auto"/>
        </w:rPr>
        <w:t xml:space="preserve">und </w:t>
      </w:r>
      <w:r w:rsidR="00B95C1D">
        <w:rPr>
          <w:rFonts w:ascii="Arial" w:hAnsi="Arial" w:cs="Arial"/>
          <w:color w:val="auto"/>
        </w:rPr>
        <w:t>ein separater</w:t>
      </w:r>
      <w:r w:rsidR="00454205">
        <w:rPr>
          <w:rFonts w:ascii="Arial" w:hAnsi="Arial" w:cs="Arial"/>
          <w:color w:val="auto"/>
        </w:rPr>
        <w:t xml:space="preserve"> QR-Code zum Kundenportal </w:t>
      </w:r>
      <w:r w:rsidR="00F648B4" w:rsidRPr="00F648B4">
        <w:rPr>
          <w:rFonts w:ascii="Arial" w:hAnsi="Arial" w:cs="Arial"/>
          <w:color w:val="auto"/>
        </w:rPr>
        <w:t>aufgedruckt.</w:t>
      </w:r>
      <w:r w:rsidR="00454205">
        <w:rPr>
          <w:rFonts w:ascii="Arial" w:hAnsi="Arial" w:cs="Arial"/>
          <w:color w:val="auto"/>
        </w:rPr>
        <w:t xml:space="preserve"> </w:t>
      </w:r>
      <w:r w:rsidR="00F648B4" w:rsidRPr="00F648B4">
        <w:rPr>
          <w:rFonts w:ascii="Arial" w:hAnsi="Arial" w:cs="Arial"/>
          <w:color w:val="auto"/>
        </w:rPr>
        <w:t xml:space="preserve">Mit einem Scanner werden der Strichcode und der Chip abschließend von dem Montageteam verknüpft </w:t>
      </w:r>
      <w:r w:rsidR="00CE0C9D">
        <w:rPr>
          <w:rFonts w:ascii="Arial" w:hAnsi="Arial" w:cs="Arial"/>
          <w:color w:val="auto"/>
        </w:rPr>
        <w:t xml:space="preserve">und die Behälter somit im </w:t>
      </w:r>
      <w:proofErr w:type="spellStart"/>
      <w:r w:rsidR="00CE0C9D">
        <w:rPr>
          <w:rFonts w:ascii="Arial" w:hAnsi="Arial" w:cs="Arial"/>
          <w:color w:val="auto"/>
        </w:rPr>
        <w:t>Ident</w:t>
      </w:r>
      <w:r w:rsidR="00F648B4" w:rsidRPr="00F648B4">
        <w:rPr>
          <w:rFonts w:ascii="Arial" w:hAnsi="Arial" w:cs="Arial"/>
          <w:color w:val="auto"/>
        </w:rPr>
        <w:t>system</w:t>
      </w:r>
      <w:proofErr w:type="spellEnd"/>
      <w:r w:rsidR="00F648B4" w:rsidRPr="00F648B4">
        <w:rPr>
          <w:rFonts w:ascii="Arial" w:hAnsi="Arial" w:cs="Arial"/>
          <w:color w:val="auto"/>
        </w:rPr>
        <w:t xml:space="preserve"> registriert.</w:t>
      </w:r>
      <w:r w:rsidR="00454205">
        <w:rPr>
          <w:rFonts w:ascii="Arial" w:hAnsi="Arial" w:cs="Arial"/>
          <w:color w:val="auto"/>
        </w:rPr>
        <w:t xml:space="preserve"> </w:t>
      </w:r>
      <w:r w:rsidR="00454205" w:rsidRPr="00752051">
        <w:rPr>
          <w:rFonts w:ascii="Arial" w:hAnsi="Arial" w:cs="Arial"/>
          <w:color w:val="auto"/>
        </w:rPr>
        <w:t xml:space="preserve">Zukünftig und in Folge der Umrüstung wird es unter </w:t>
      </w:r>
      <w:hyperlink r:id="rId12" w:history="1">
        <w:r w:rsidR="00454205" w:rsidRPr="00752051">
          <w:rPr>
            <w:rStyle w:val="Hyperlink"/>
            <w:rFonts w:ascii="Arial" w:hAnsi="Arial" w:cs="Arial"/>
          </w:rPr>
          <w:t>www.kreiswerke-barnim.de</w:t>
        </w:r>
      </w:hyperlink>
      <w:r w:rsidR="00454205" w:rsidRPr="00752051">
        <w:rPr>
          <w:rFonts w:ascii="Arial" w:hAnsi="Arial" w:cs="Arial"/>
          <w:color w:val="auto"/>
        </w:rPr>
        <w:t xml:space="preserve"> ein Kundenportal geben, wo unter anderem Gebührenbescheide einzusehen sind und Kund*innen ihre Sperrmüll- und Elektroschrottabholungstermine und </w:t>
      </w:r>
      <w:r w:rsidR="000120EA">
        <w:rPr>
          <w:rFonts w:ascii="Arial" w:hAnsi="Arial" w:cs="Arial"/>
          <w:color w:val="auto"/>
        </w:rPr>
        <w:t>-</w:t>
      </w:r>
      <w:r w:rsidR="00454205" w:rsidRPr="00752051">
        <w:rPr>
          <w:rFonts w:ascii="Arial" w:hAnsi="Arial" w:cs="Arial"/>
          <w:color w:val="auto"/>
        </w:rPr>
        <w:t xml:space="preserve">anmeldung aufrufen können. Wann dieses Kundenportal </w:t>
      </w:r>
      <w:r w:rsidR="00156CCF" w:rsidRPr="00752051">
        <w:rPr>
          <w:rFonts w:ascii="Arial" w:hAnsi="Arial" w:cs="Arial"/>
          <w:color w:val="auto"/>
        </w:rPr>
        <w:t xml:space="preserve">genau </w:t>
      </w:r>
      <w:r w:rsidR="00454205" w:rsidRPr="00752051">
        <w:rPr>
          <w:rFonts w:ascii="Arial" w:hAnsi="Arial" w:cs="Arial"/>
          <w:color w:val="auto"/>
        </w:rPr>
        <w:t>aktiv</w:t>
      </w:r>
      <w:r w:rsidR="00D113E7" w:rsidRPr="00752051">
        <w:rPr>
          <w:rFonts w:ascii="Arial" w:hAnsi="Arial" w:cs="Arial"/>
          <w:color w:val="auto"/>
        </w:rPr>
        <w:t>i</w:t>
      </w:r>
      <w:r w:rsidR="00454205" w:rsidRPr="00752051">
        <w:rPr>
          <w:rFonts w:ascii="Arial" w:hAnsi="Arial" w:cs="Arial"/>
          <w:color w:val="auto"/>
        </w:rPr>
        <w:t>ert wird, steht zum jetzigen Zeitpunkt noch nicht fest</w:t>
      </w:r>
      <w:r w:rsidR="00454205">
        <w:rPr>
          <w:rFonts w:ascii="Arial" w:hAnsi="Arial" w:cs="Arial"/>
          <w:color w:val="auto"/>
        </w:rPr>
        <w:t xml:space="preserve">. </w:t>
      </w:r>
      <w:r w:rsidR="00F648B4" w:rsidRPr="00F648B4">
        <w:rPr>
          <w:rFonts w:ascii="Arial" w:hAnsi="Arial" w:cs="Arial"/>
          <w:color w:val="auto"/>
        </w:rPr>
        <w:t>Sobald das dauerhafte Behälteretikett angebracht ist, können Sie die Behälter wieder auf Ihr Grundstück zurückholen.</w:t>
      </w:r>
    </w:p>
    <w:p w14:paraId="7F3DA6FB" w14:textId="77777777" w:rsidR="001F6C36" w:rsidRDefault="001F6C36" w:rsidP="00F648B4">
      <w:pPr>
        <w:ind w:right="2551"/>
        <w:jc w:val="both"/>
        <w:rPr>
          <w:rFonts w:ascii="Arial" w:hAnsi="Arial" w:cs="Arial"/>
          <w:color w:val="auto"/>
        </w:rPr>
      </w:pPr>
    </w:p>
    <w:p w14:paraId="7B3BF1E7" w14:textId="77777777" w:rsidR="001F6C36" w:rsidRDefault="001F6C36" w:rsidP="00F648B4">
      <w:pPr>
        <w:ind w:right="2551"/>
        <w:jc w:val="both"/>
        <w:rPr>
          <w:rFonts w:ascii="Arial" w:hAnsi="Arial" w:cs="Arial"/>
          <w:color w:val="auto"/>
        </w:rPr>
      </w:pPr>
      <w:r w:rsidRPr="00752051">
        <w:rPr>
          <w:rFonts w:ascii="Arial" w:hAnsi="Arial" w:cs="Arial"/>
          <w:color w:val="auto"/>
        </w:rPr>
        <w:t>Der Chip R134HT zählt als hochwertiger Standardchip, unterliegt der ab</w:t>
      </w:r>
      <w:r w:rsidR="00156CCF" w:rsidRPr="00752051">
        <w:rPr>
          <w:rFonts w:ascii="Arial" w:hAnsi="Arial" w:cs="Arial"/>
          <w:color w:val="auto"/>
        </w:rPr>
        <w:t>soluten Manipulationssicherheit und</w:t>
      </w:r>
      <w:r w:rsidRPr="00752051">
        <w:rPr>
          <w:rFonts w:ascii="Arial" w:hAnsi="Arial" w:cs="Arial"/>
          <w:color w:val="auto"/>
        </w:rPr>
        <w:t xml:space="preserve"> hat eine extrem hohe Erkennungsrate sowie eine lange Lebensdauer. Der Datenträger funktioniert rein passiv und benötigt keine eigene Stromversorgung. Dadurch ist er wartungsfrei. Durch die äußere Versieglung des Chips ist dieser unempfindlichen gegenüber Umwelteinflüssen, Wasser, Chemikalien und einer mechanischen Beanspruchung.</w:t>
      </w:r>
    </w:p>
    <w:p w14:paraId="45BC1B89" w14:textId="77777777" w:rsidR="007F5A25" w:rsidRDefault="007F5A25" w:rsidP="00F648B4">
      <w:pPr>
        <w:ind w:right="2551"/>
        <w:jc w:val="both"/>
        <w:rPr>
          <w:rFonts w:ascii="Arial" w:hAnsi="Arial" w:cs="Arial"/>
          <w:color w:val="auto"/>
        </w:rPr>
      </w:pPr>
    </w:p>
    <w:p w14:paraId="05091321" w14:textId="16EA6C37" w:rsidR="0028071B" w:rsidRDefault="001F6C36" w:rsidP="001F6C36">
      <w:pPr>
        <w:ind w:right="2551"/>
        <w:jc w:val="both"/>
        <w:rPr>
          <w:rStyle w:val="Hyperlink"/>
          <w:rFonts w:ascii="Arial" w:hAnsi="Arial" w:cs="Arial"/>
        </w:rPr>
      </w:pPr>
      <w:r w:rsidRPr="002E1B14">
        <w:rPr>
          <w:rFonts w:ascii="Arial" w:hAnsi="Arial" w:cs="Arial"/>
          <w:color w:val="auto"/>
        </w:rPr>
        <w:t xml:space="preserve">Unter </w:t>
      </w:r>
      <w:hyperlink r:id="rId13" w:history="1">
        <w:r w:rsidR="0091744E">
          <w:rPr>
            <w:rStyle w:val="Hyperlink"/>
            <w:rFonts w:ascii="Arial" w:hAnsi="Arial" w:cs="Arial"/>
          </w:rPr>
          <w:t>www.kreiswerke-barnim.de/identsystem</w:t>
        </w:r>
      </w:hyperlink>
      <w:r>
        <w:rPr>
          <w:rFonts w:ascii="Arial" w:hAnsi="Arial" w:cs="Arial"/>
          <w:color w:val="auto"/>
        </w:rPr>
        <w:t xml:space="preserve"> </w:t>
      </w:r>
      <w:r w:rsidRPr="002E1B14">
        <w:rPr>
          <w:rFonts w:ascii="Arial" w:hAnsi="Arial" w:cs="Arial"/>
          <w:color w:val="auto"/>
        </w:rPr>
        <w:t xml:space="preserve">finden Sie immer die neusten Informationen sowie </w:t>
      </w:r>
      <w:bookmarkStart w:id="0" w:name="_GoBack"/>
      <w:bookmarkEnd w:id="0"/>
      <w:r w:rsidR="00F13BD9">
        <w:rPr>
          <w:rFonts w:ascii="Arial" w:hAnsi="Arial" w:cs="Arial"/>
          <w:color w:val="auto"/>
        </w:rPr>
        <w:t>umfangreiche</w:t>
      </w:r>
      <w:r w:rsidRPr="002E1B14">
        <w:rPr>
          <w:rFonts w:ascii="Arial" w:hAnsi="Arial" w:cs="Arial"/>
          <w:color w:val="auto"/>
        </w:rPr>
        <w:t xml:space="preserve"> FAQ zu der Behälteridentifik</w:t>
      </w:r>
      <w:r w:rsidR="00733D3E">
        <w:rPr>
          <w:rFonts w:ascii="Arial" w:hAnsi="Arial" w:cs="Arial"/>
          <w:color w:val="auto"/>
        </w:rPr>
        <w:t xml:space="preserve">ation. Für generelle Fragen zum </w:t>
      </w:r>
      <w:proofErr w:type="spellStart"/>
      <w:r w:rsidR="00733D3E">
        <w:rPr>
          <w:rFonts w:ascii="Arial" w:hAnsi="Arial" w:cs="Arial"/>
          <w:color w:val="auto"/>
        </w:rPr>
        <w:t>Identsystem</w:t>
      </w:r>
      <w:proofErr w:type="spellEnd"/>
      <w:r w:rsidR="00733D3E">
        <w:rPr>
          <w:rFonts w:ascii="Arial" w:hAnsi="Arial" w:cs="Arial"/>
          <w:color w:val="auto"/>
        </w:rPr>
        <w:t xml:space="preserve"> </w:t>
      </w:r>
      <w:r w:rsidR="00566675">
        <w:rPr>
          <w:rFonts w:ascii="Arial" w:hAnsi="Arial" w:cs="Arial"/>
          <w:color w:val="auto"/>
        </w:rPr>
        <w:t xml:space="preserve">wenden Sie sich gern </w:t>
      </w:r>
      <w:r w:rsidRPr="002E1B14">
        <w:rPr>
          <w:rFonts w:ascii="Arial" w:hAnsi="Arial" w:cs="Arial"/>
          <w:color w:val="auto"/>
        </w:rPr>
        <w:t xml:space="preserve">an </w:t>
      </w:r>
      <w:hyperlink r:id="rId14" w:history="1">
        <w:r w:rsidRPr="002A429E">
          <w:rPr>
            <w:rStyle w:val="Hyperlink"/>
            <w:rFonts w:ascii="Arial" w:hAnsi="Arial" w:cs="Arial"/>
          </w:rPr>
          <w:t>ident@bdg-barnim.de</w:t>
        </w:r>
      </w:hyperlink>
      <w:r w:rsidR="0028071B">
        <w:rPr>
          <w:rStyle w:val="Hyperlink"/>
          <w:rFonts w:ascii="Arial" w:hAnsi="Arial" w:cs="Arial"/>
        </w:rPr>
        <w:t xml:space="preserve"> </w:t>
      </w:r>
    </w:p>
    <w:p w14:paraId="305621D4" w14:textId="77777777" w:rsidR="00F648B4" w:rsidRPr="00497FC1" w:rsidRDefault="00F648B4" w:rsidP="00F648B4">
      <w:pPr>
        <w:ind w:right="2551"/>
        <w:jc w:val="both"/>
        <w:rPr>
          <w:rFonts w:ascii="Arial" w:hAnsi="Arial" w:cs="Arial"/>
          <w:i/>
          <w:color w:val="auto"/>
        </w:rPr>
      </w:pPr>
    </w:p>
    <w:sectPr w:rsidR="00F648B4" w:rsidRPr="00497FC1" w:rsidSect="00C016ED">
      <w:headerReference w:type="default" r:id="rId15"/>
      <w:footerReference w:type="default" r:id="rId16"/>
      <w:headerReference w:type="first" r:id="rId17"/>
      <w:footerReference w:type="first" r:id="rId18"/>
      <w:type w:val="continuous"/>
      <w:pgSz w:w="11907" w:h="16840" w:code="9"/>
      <w:pgMar w:top="2100" w:right="992" w:bottom="1985" w:left="1276" w:header="284" w:footer="462" w:gutter="0"/>
      <w:paperSrc w:first="15" w:other="15"/>
      <w:cols w:space="708"/>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E38328" w14:textId="77777777" w:rsidR="00A80B29" w:rsidRDefault="00A80B29">
      <w:r>
        <w:separator/>
      </w:r>
    </w:p>
  </w:endnote>
  <w:endnote w:type="continuationSeparator" w:id="0">
    <w:p w14:paraId="414B78FB" w14:textId="77777777" w:rsidR="00A80B29" w:rsidRDefault="00A80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urich Lt BT">
    <w:altName w:val="Corbel"/>
    <w:panose1 w:val="020B0403020202030204"/>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embedRegular r:id="rId1" w:fontKey="{D515B7A9-58B8-4FB7-A6A2-95A266AE02EB}"/>
  </w:font>
  <w:font w:name="Calibri">
    <w:panose1 w:val="020F0502020204030204"/>
    <w:charset w:val="00"/>
    <w:family w:val="swiss"/>
    <w:pitch w:val="variable"/>
    <w:sig w:usb0="E4002EFF" w:usb1="C000247B" w:usb2="00000009" w:usb3="00000000" w:csb0="000001FF" w:csb1="00000000"/>
    <w:embedRegular r:id="rId2" w:fontKey="{4FFFE5FF-239D-4623-898F-3DAEA87BC173}"/>
    <w:embedBold r:id="rId3" w:fontKey="{97206C52-F400-4858-8E42-7E9248FE0F32}"/>
  </w:font>
  <w:font w:name="Delicious LB">
    <w:panose1 w:val="02000506040000020004"/>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4" w:fontKey="{1647ED25-88D9-4A7B-8685-32F2DD01E7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21C94" w14:textId="1AC82620" w:rsidR="00904883" w:rsidRPr="00E64DC1" w:rsidRDefault="00904883" w:rsidP="00E64DC1">
    <w:pPr>
      <w:tabs>
        <w:tab w:val="left" w:pos="8789"/>
      </w:tabs>
      <w:rPr>
        <w:rFonts w:ascii="Calibri" w:hAnsi="Calibri"/>
        <w:sz w:val="16"/>
        <w:szCs w:val="16"/>
      </w:rPr>
    </w:pPr>
    <w:r>
      <w:rPr>
        <w:szCs w:val="16"/>
      </w:rPr>
      <w:tab/>
    </w:r>
    <w:r w:rsidRPr="00E64DC1">
      <w:rPr>
        <w:rFonts w:ascii="Calibri" w:hAnsi="Calibri"/>
        <w:sz w:val="16"/>
        <w:szCs w:val="16"/>
      </w:rPr>
      <w:t xml:space="preserve">Seite </w:t>
    </w:r>
    <w:r w:rsidRPr="00E64DC1">
      <w:rPr>
        <w:rFonts w:ascii="Calibri" w:hAnsi="Calibri"/>
        <w:sz w:val="16"/>
        <w:szCs w:val="16"/>
      </w:rPr>
      <w:fldChar w:fldCharType="begin"/>
    </w:r>
    <w:r w:rsidRPr="00E64DC1">
      <w:rPr>
        <w:rFonts w:ascii="Calibri" w:hAnsi="Calibri"/>
        <w:sz w:val="16"/>
        <w:szCs w:val="16"/>
      </w:rPr>
      <w:instrText xml:space="preserve"> PAGE </w:instrText>
    </w:r>
    <w:r w:rsidRPr="00E64DC1">
      <w:rPr>
        <w:rFonts w:ascii="Calibri" w:hAnsi="Calibri"/>
        <w:sz w:val="16"/>
        <w:szCs w:val="16"/>
      </w:rPr>
      <w:fldChar w:fldCharType="separate"/>
    </w:r>
    <w:r>
      <w:rPr>
        <w:rFonts w:ascii="Calibri" w:hAnsi="Calibri"/>
        <w:noProof/>
        <w:sz w:val="16"/>
        <w:szCs w:val="16"/>
      </w:rPr>
      <w:t>2</w:t>
    </w:r>
    <w:r w:rsidRPr="00E64DC1">
      <w:rPr>
        <w:rFonts w:ascii="Calibri" w:hAnsi="Calibri"/>
        <w:sz w:val="16"/>
        <w:szCs w:val="16"/>
      </w:rPr>
      <w:fldChar w:fldCharType="end"/>
    </w:r>
    <w:r w:rsidRPr="00E64DC1">
      <w:rPr>
        <w:rFonts w:ascii="Calibri" w:hAnsi="Calibri"/>
        <w:sz w:val="16"/>
        <w:szCs w:val="16"/>
      </w:rPr>
      <w:t xml:space="preserve"> von </w:t>
    </w:r>
    <w:r w:rsidRPr="00E64DC1">
      <w:rPr>
        <w:rFonts w:ascii="Calibri" w:hAnsi="Calibri"/>
        <w:sz w:val="16"/>
        <w:szCs w:val="16"/>
      </w:rPr>
      <w:fldChar w:fldCharType="begin"/>
    </w:r>
    <w:r w:rsidRPr="00E64DC1">
      <w:rPr>
        <w:rFonts w:ascii="Calibri" w:hAnsi="Calibri"/>
        <w:sz w:val="16"/>
        <w:szCs w:val="16"/>
      </w:rPr>
      <w:instrText xml:space="preserve"> NUMPAGES  </w:instrText>
    </w:r>
    <w:r w:rsidRPr="00E64DC1">
      <w:rPr>
        <w:rFonts w:ascii="Calibri" w:hAnsi="Calibri"/>
        <w:sz w:val="16"/>
        <w:szCs w:val="16"/>
      </w:rPr>
      <w:fldChar w:fldCharType="separate"/>
    </w:r>
    <w:r w:rsidR="00596714">
      <w:rPr>
        <w:rFonts w:ascii="Calibri" w:hAnsi="Calibri"/>
        <w:noProof/>
        <w:sz w:val="16"/>
        <w:szCs w:val="16"/>
      </w:rPr>
      <w:t>2</w:t>
    </w:r>
    <w:r w:rsidRPr="00E64DC1">
      <w:rPr>
        <w:rFonts w:ascii="Calibri" w:hAnsi="Calibr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B0473" w14:textId="77777777" w:rsidR="00904883" w:rsidRDefault="00904883" w:rsidP="00771169">
    <w:pPr>
      <w:pStyle w:val="Fuzeile"/>
      <w:tabs>
        <w:tab w:val="clear" w:pos="4536"/>
        <w:tab w:val="clear" w:pos="9072"/>
        <w:tab w:val="left" w:pos="2694"/>
        <w:tab w:val="left" w:pos="5245"/>
        <w:tab w:val="left" w:pos="7797"/>
      </w:tabs>
      <w:jc w:val="center"/>
      <w:rPr>
        <w:rFonts w:ascii="Calibri" w:hAnsi="Calibri"/>
        <w:b/>
        <w:color w:val="000000"/>
        <w:sz w:val="12"/>
        <w:szCs w:val="12"/>
      </w:rPr>
    </w:pPr>
  </w:p>
  <w:p w14:paraId="12E6710B" w14:textId="77777777" w:rsidR="00904883" w:rsidRDefault="00904883" w:rsidP="00ED41A6">
    <w:pPr>
      <w:pStyle w:val="Fuzeile"/>
      <w:tabs>
        <w:tab w:val="clear" w:pos="4536"/>
        <w:tab w:val="clear" w:pos="9072"/>
        <w:tab w:val="left" w:pos="2694"/>
        <w:tab w:val="left" w:pos="5245"/>
        <w:tab w:val="left" w:pos="7797"/>
      </w:tabs>
      <w:rPr>
        <w:rFonts w:ascii="Calibri" w:hAnsi="Calibri"/>
        <w:b/>
        <w:color w:val="000000"/>
        <w:sz w:val="12"/>
        <w:szCs w:val="12"/>
      </w:rPr>
    </w:pPr>
  </w:p>
  <w:p w14:paraId="2D8B6E7E" w14:textId="77777777" w:rsidR="00904883" w:rsidRDefault="00904883" w:rsidP="00ED41A6">
    <w:pPr>
      <w:pStyle w:val="Fuzeile"/>
      <w:tabs>
        <w:tab w:val="clear" w:pos="4536"/>
        <w:tab w:val="clear" w:pos="9072"/>
        <w:tab w:val="left" w:pos="2694"/>
        <w:tab w:val="left" w:pos="5245"/>
        <w:tab w:val="left" w:pos="7797"/>
      </w:tabs>
      <w:rPr>
        <w:rFonts w:ascii="Calibri" w:hAnsi="Calibri"/>
        <w:b/>
        <w:color w:val="000000"/>
        <w:sz w:val="12"/>
        <w:szCs w:val="12"/>
      </w:rPr>
    </w:pPr>
  </w:p>
  <w:p w14:paraId="591A93CA" w14:textId="77777777" w:rsidR="00904883" w:rsidRPr="00B049A2" w:rsidRDefault="00904883" w:rsidP="00CC2F5B">
    <w:pPr>
      <w:pStyle w:val="Fuzeile"/>
      <w:tabs>
        <w:tab w:val="clear" w:pos="9072"/>
        <w:tab w:val="left" w:pos="1985"/>
        <w:tab w:val="left" w:pos="4536"/>
        <w:tab w:val="left" w:pos="7088"/>
      </w:tabs>
      <w:rPr>
        <w:rFonts w:ascii="Arial" w:hAnsi="Arial" w:cs="Arial"/>
        <w:color w:val="000000"/>
        <w:sz w:val="16"/>
        <w:szCs w:val="16"/>
      </w:rPr>
    </w:pPr>
    <w:r>
      <w:rPr>
        <w:rFonts w:ascii="Calibri" w:hAnsi="Calibri"/>
        <w:b/>
        <w:color w:val="000000"/>
        <w:sz w:val="12"/>
        <w:szCs w:val="12"/>
      </w:rPr>
      <w:tab/>
    </w:r>
  </w:p>
  <w:p w14:paraId="6BA4992D" w14:textId="77777777" w:rsidR="00904883" w:rsidRPr="00B049A2" w:rsidRDefault="00904883" w:rsidP="00510B2A">
    <w:pPr>
      <w:pStyle w:val="Fuzeile"/>
      <w:tabs>
        <w:tab w:val="clear" w:pos="4536"/>
        <w:tab w:val="clear" w:pos="9072"/>
        <w:tab w:val="left" w:pos="2211"/>
        <w:tab w:val="left" w:pos="3969"/>
        <w:tab w:val="left" w:pos="6124"/>
        <w:tab w:val="left" w:pos="8140"/>
      </w:tabs>
      <w:rPr>
        <w:rFonts w:ascii="Arial" w:hAnsi="Arial" w:cs="Arial"/>
        <w:color w:val="000000"/>
        <w:sz w:val="13"/>
        <w:szCs w:val="13"/>
      </w:rPr>
    </w:pPr>
    <w:r>
      <w:rPr>
        <w:rFonts w:ascii="Arial" w:hAnsi="Arial" w:cs="Arial"/>
        <w:noProof/>
        <w:color w:val="000000"/>
        <w:sz w:val="13"/>
        <w:szCs w:val="13"/>
      </w:rPr>
      <w:drawing>
        <wp:anchor distT="0" distB="0" distL="114300" distR="114300" simplePos="0" relativeHeight="251658240" behindDoc="0" locked="0" layoutInCell="1" allowOverlap="1" wp14:anchorId="23785781" wp14:editId="5AC1B6D2">
          <wp:simplePos x="0" y="0"/>
          <wp:positionH relativeFrom="column">
            <wp:posOffset>-913130</wp:posOffset>
          </wp:positionH>
          <wp:positionV relativeFrom="paragraph">
            <wp:posOffset>294005</wp:posOffset>
          </wp:positionV>
          <wp:extent cx="7571740" cy="114300"/>
          <wp:effectExtent l="0" t="0" r="0" b="0"/>
          <wp:wrapNone/>
          <wp:docPr id="1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143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8834F" w14:textId="77777777" w:rsidR="00904883" w:rsidRPr="00E64DC1" w:rsidRDefault="00904883" w:rsidP="00E64DC1">
    <w:pPr>
      <w:tabs>
        <w:tab w:val="left" w:pos="8789"/>
      </w:tabs>
      <w:rPr>
        <w:rFonts w:ascii="Calibri" w:hAnsi="Calibri"/>
        <w:sz w:val="16"/>
        <w:szCs w:val="16"/>
      </w:rPr>
    </w:pPr>
    <w:r>
      <w:rPr>
        <w:noProof/>
      </w:rPr>
      <w:drawing>
        <wp:anchor distT="0" distB="0" distL="114300" distR="114300" simplePos="0" relativeHeight="251655168" behindDoc="0" locked="0" layoutInCell="1" allowOverlap="1" wp14:anchorId="548F70A7" wp14:editId="1DE192C2">
          <wp:simplePos x="0" y="0"/>
          <wp:positionH relativeFrom="column">
            <wp:posOffset>-815975</wp:posOffset>
          </wp:positionH>
          <wp:positionV relativeFrom="paragraph">
            <wp:posOffset>323215</wp:posOffset>
          </wp:positionV>
          <wp:extent cx="7571740" cy="114300"/>
          <wp:effectExtent l="0" t="0" r="0" b="0"/>
          <wp:wrapNone/>
          <wp:docPr id="18"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143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placeholder>
        <w:docPart w:val="633B0A1BE5F244629971992DCAAEA960"/>
      </w:placeholder>
      <w:temporary/>
      <w:showingPlcHdr/>
    </w:sdtPr>
    <w:sdtEndPr/>
    <w:sdtContent>
      <w:p w14:paraId="37458B62" w14:textId="77777777" w:rsidR="00904883" w:rsidRDefault="00904883">
        <w:pPr>
          <w:pStyle w:val="Fuzeile"/>
        </w:pPr>
        <w:r>
          <w:t>[Hier eingeben]</w:t>
        </w:r>
      </w:p>
    </w:sdtContent>
  </w:sdt>
  <w:p w14:paraId="0200F749" w14:textId="77777777" w:rsidR="00904883" w:rsidRPr="00CB73CB" w:rsidRDefault="00904883" w:rsidP="002D694B">
    <w:pPr>
      <w:pStyle w:val="Fuzeile"/>
      <w:tabs>
        <w:tab w:val="clear" w:pos="4536"/>
        <w:tab w:val="left" w:pos="440"/>
        <w:tab w:val="left" w:pos="2211"/>
        <w:tab w:val="left" w:pos="3969"/>
        <w:tab w:val="left" w:pos="4400"/>
        <w:tab w:val="left" w:pos="6124"/>
        <w:tab w:val="left" w:pos="6577"/>
        <w:tab w:val="left" w:pos="8140"/>
      </w:tabs>
      <w:rPr>
        <w:rFonts w:ascii="Calibri" w:hAnsi="Calibri"/>
        <w:color w:val="000000"/>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1910D" w14:textId="77777777" w:rsidR="00A80B29" w:rsidRDefault="00A80B29">
      <w:r>
        <w:separator/>
      </w:r>
    </w:p>
  </w:footnote>
  <w:footnote w:type="continuationSeparator" w:id="0">
    <w:p w14:paraId="4C25C1A3" w14:textId="77777777" w:rsidR="00A80B29" w:rsidRDefault="00A80B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BFB25" w14:textId="77777777" w:rsidR="00904883" w:rsidRDefault="00904883" w:rsidP="006F2C09">
    <w:pPr>
      <w:pStyle w:val="Kopfzeile"/>
      <w:tabs>
        <w:tab w:val="clear" w:pos="4536"/>
        <w:tab w:val="clear" w:pos="9072"/>
        <w:tab w:val="right" w:pos="9900"/>
      </w:tabs>
      <w:rPr>
        <w:sz w:val="16"/>
        <w:szCs w:val="16"/>
      </w:rPr>
    </w:pPr>
  </w:p>
  <w:p w14:paraId="3B5EA85D" w14:textId="77777777" w:rsidR="00904883" w:rsidRPr="006F2C09" w:rsidRDefault="00904883" w:rsidP="006F2C09">
    <w:pPr>
      <w:pStyle w:val="Kopfzeile"/>
      <w:tabs>
        <w:tab w:val="clear" w:pos="4536"/>
        <w:tab w:val="clear" w:pos="9072"/>
        <w:tab w:val="right" w:pos="9900"/>
      </w:tabs>
      <w:rPr>
        <w:sz w:val="16"/>
        <w:szCs w:val="16"/>
      </w:rPr>
    </w:pPr>
  </w:p>
  <w:p w14:paraId="396DBD3F" w14:textId="77777777" w:rsidR="00904883" w:rsidRDefault="00904883" w:rsidP="006F2C09">
    <w:pPr>
      <w:pStyle w:val="Kopfzeile"/>
      <w:tabs>
        <w:tab w:val="clear" w:pos="4536"/>
        <w:tab w:val="clear" w:pos="9072"/>
        <w:tab w:val="right" w:pos="9900"/>
      </w:tabs>
    </w:pPr>
    <w:r>
      <w:tab/>
    </w:r>
    <w:r>
      <w:rPr>
        <w:noProof/>
      </w:rPr>
      <w:drawing>
        <wp:inline distT="0" distB="0" distL="0" distR="0" wp14:anchorId="7CAA0673" wp14:editId="21C65A9F">
          <wp:extent cx="1612265" cy="544195"/>
          <wp:effectExtent l="0" t="0" r="6985" b="8255"/>
          <wp:docPr id="2" name="Bild 1" descr="GUMA_LOGO-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MA_LOGO-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2265" cy="544195"/>
                  </a:xfrm>
                  <a:prstGeom prst="rect">
                    <a:avLst/>
                  </a:prstGeom>
                  <a:noFill/>
                  <a:ln>
                    <a:noFill/>
                  </a:ln>
                </pic:spPr>
              </pic:pic>
            </a:graphicData>
          </a:graphic>
        </wp:inline>
      </w:drawing>
    </w:r>
  </w:p>
  <w:p w14:paraId="4201DBF9" w14:textId="77777777" w:rsidR="00904883" w:rsidRPr="00C32907" w:rsidRDefault="00904883" w:rsidP="00C32907">
    <w:pPr>
      <w:pStyle w:val="Kopfzeile"/>
      <w:ind w:left="143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16F94" w14:textId="77777777" w:rsidR="00904883" w:rsidRPr="002977A0" w:rsidRDefault="00904883" w:rsidP="0078071E">
    <w:pPr>
      <w:pStyle w:val="Kopfzeile"/>
      <w:tabs>
        <w:tab w:val="clear" w:pos="4536"/>
        <w:tab w:val="clear" w:pos="9072"/>
        <w:tab w:val="left" w:pos="7230"/>
        <w:tab w:val="right" w:pos="9790"/>
      </w:tabs>
      <w:ind w:right="-193"/>
      <w:rPr>
        <w:rFonts w:ascii="Calibri" w:hAnsi="Calibri"/>
        <w:sz w:val="16"/>
        <w:szCs w:val="16"/>
      </w:rPr>
    </w:pPr>
    <w:r>
      <w:rPr>
        <w:noProof/>
      </w:rPr>
      <mc:AlternateContent>
        <mc:Choice Requires="wps">
          <w:drawing>
            <wp:anchor distT="0" distB="0" distL="114300" distR="114300" simplePos="0" relativeHeight="251656192" behindDoc="0" locked="0" layoutInCell="1" allowOverlap="1" wp14:anchorId="518F4E84" wp14:editId="01C4061C">
              <wp:simplePos x="0" y="0"/>
              <wp:positionH relativeFrom="column">
                <wp:posOffset>4213007</wp:posOffset>
              </wp:positionH>
              <wp:positionV relativeFrom="paragraph">
                <wp:posOffset>1424930</wp:posOffset>
              </wp:positionV>
              <wp:extent cx="2539365" cy="1891030"/>
              <wp:effectExtent l="3810" t="0" r="0" b="1905"/>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89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2044C" w14:textId="77777777" w:rsidR="00904883" w:rsidRPr="00C016ED" w:rsidRDefault="00904883" w:rsidP="00C016ED">
                          <w:pPr>
                            <w:spacing w:line="245" w:lineRule="auto"/>
                            <w:rPr>
                              <w:rFonts w:ascii="Delicious LB" w:hAnsi="Delicious LB"/>
                              <w:color w:val="404040"/>
                              <w:sz w:val="18"/>
                              <w:szCs w:val="14"/>
                            </w:rPr>
                          </w:pPr>
                          <w:r w:rsidRPr="00C016ED">
                            <w:rPr>
                              <w:rFonts w:ascii="Delicious LB" w:hAnsi="Delicious LB"/>
                              <w:color w:val="404040"/>
                              <w:sz w:val="18"/>
                              <w:szCs w:val="14"/>
                            </w:rPr>
                            <w:t>Kreiswerke Barnim GmbH</w:t>
                          </w:r>
                        </w:p>
                        <w:p w14:paraId="0EBBB3C6" w14:textId="77777777" w:rsidR="00904883" w:rsidRDefault="00904883" w:rsidP="00C016ED">
                          <w:pPr>
                            <w:spacing w:line="245" w:lineRule="auto"/>
                            <w:rPr>
                              <w:rFonts w:ascii="Delicious LB" w:hAnsi="Delicious LB"/>
                              <w:color w:val="404040"/>
                              <w:sz w:val="18"/>
                              <w:szCs w:val="14"/>
                            </w:rPr>
                          </w:pPr>
                          <w:r w:rsidRPr="00C016ED">
                            <w:rPr>
                              <w:rFonts w:ascii="Delicious LB" w:hAnsi="Delicious LB"/>
                              <w:color w:val="404040"/>
                              <w:sz w:val="18"/>
                              <w:szCs w:val="14"/>
                            </w:rPr>
                            <w:t>Ostender Höhen 70 | 16225 Eberswalde</w:t>
                          </w:r>
                        </w:p>
                        <w:p w14:paraId="51EC7670" w14:textId="77777777" w:rsidR="00904883" w:rsidRDefault="00904883" w:rsidP="00C016ED">
                          <w:pPr>
                            <w:spacing w:line="245" w:lineRule="auto"/>
                            <w:rPr>
                              <w:rFonts w:ascii="Delicious LB" w:hAnsi="Delicious LB"/>
                              <w:color w:val="404040"/>
                              <w:sz w:val="18"/>
                              <w:szCs w:val="14"/>
                            </w:rPr>
                          </w:pPr>
                        </w:p>
                        <w:p w14:paraId="778899C6" w14:textId="77777777" w:rsidR="00904883" w:rsidRPr="00433736" w:rsidRDefault="00904883" w:rsidP="002977A0">
                          <w:pPr>
                            <w:spacing w:line="245" w:lineRule="auto"/>
                            <w:rPr>
                              <w:rFonts w:ascii="Delicious LB" w:hAnsi="Delicious LB"/>
                              <w:color w:val="404040"/>
                              <w:sz w:val="18"/>
                              <w:szCs w:val="14"/>
                            </w:rPr>
                          </w:pPr>
                          <w:r w:rsidRPr="00433736">
                            <w:rPr>
                              <w:rFonts w:ascii="Delicious LB" w:hAnsi="Delicious LB"/>
                              <w:color w:val="404040"/>
                              <w:sz w:val="18"/>
                              <w:szCs w:val="14"/>
                            </w:rPr>
                            <w:t>Geschäftsführ</w:t>
                          </w:r>
                          <w:r>
                            <w:rPr>
                              <w:rFonts w:ascii="Delicious LB" w:hAnsi="Delicious LB"/>
                              <w:color w:val="404040"/>
                              <w:sz w:val="18"/>
                              <w:szCs w:val="14"/>
                            </w:rPr>
                            <w:t>e</w:t>
                          </w:r>
                          <w:r w:rsidRPr="00433736">
                            <w:rPr>
                              <w:rFonts w:ascii="Delicious LB" w:hAnsi="Delicious LB"/>
                              <w:color w:val="404040"/>
                              <w:sz w:val="18"/>
                              <w:szCs w:val="14"/>
                            </w:rPr>
                            <w:t>r: Christian Mehnert</w:t>
                          </w:r>
                        </w:p>
                        <w:p w14:paraId="4E804122" w14:textId="77777777" w:rsidR="00904883" w:rsidRPr="00433736" w:rsidRDefault="00904883" w:rsidP="002977A0">
                          <w:pPr>
                            <w:spacing w:line="245" w:lineRule="auto"/>
                            <w:rPr>
                              <w:rFonts w:ascii="Delicious LB" w:hAnsi="Delicious LB"/>
                              <w:color w:val="404040"/>
                              <w:sz w:val="18"/>
                              <w:szCs w:val="14"/>
                            </w:rPr>
                          </w:pPr>
                          <w:r w:rsidRPr="00433736">
                            <w:rPr>
                              <w:rFonts w:ascii="Delicious LB" w:hAnsi="Delicious LB"/>
                              <w:color w:val="404040"/>
                              <w:sz w:val="18"/>
                              <w:szCs w:val="14"/>
                            </w:rPr>
                            <w:t>AG Frankfurt (Oder) | HRB 16136 FF</w:t>
                          </w:r>
                        </w:p>
                        <w:p w14:paraId="294F871A" w14:textId="77777777" w:rsidR="00904883" w:rsidRDefault="00904883" w:rsidP="00C016ED">
                          <w:pPr>
                            <w:spacing w:line="245" w:lineRule="auto"/>
                            <w:rPr>
                              <w:rFonts w:ascii="Delicious LB" w:hAnsi="Delicious LB"/>
                              <w:color w:val="404040"/>
                              <w:sz w:val="18"/>
                              <w:szCs w:val="14"/>
                            </w:rPr>
                          </w:pPr>
                          <w:r w:rsidRPr="00433736">
                            <w:rPr>
                              <w:rFonts w:ascii="Delicious LB" w:hAnsi="Delicious LB"/>
                              <w:color w:val="404040"/>
                              <w:sz w:val="18"/>
                              <w:szCs w:val="14"/>
                            </w:rPr>
                            <w:t xml:space="preserve">Vors. des Aufsichtsrats: </w:t>
                          </w:r>
                          <w:r>
                            <w:rPr>
                              <w:rFonts w:ascii="Delicious LB" w:hAnsi="Delicious LB"/>
                              <w:color w:val="404040"/>
                              <w:sz w:val="18"/>
                              <w:szCs w:val="14"/>
                            </w:rPr>
                            <w:t>Holger Lampe</w:t>
                          </w:r>
                        </w:p>
                        <w:p w14:paraId="6AFEAA70" w14:textId="77777777" w:rsidR="00904883" w:rsidRPr="00C016ED" w:rsidRDefault="00904883" w:rsidP="00C016ED">
                          <w:pPr>
                            <w:spacing w:line="245" w:lineRule="auto"/>
                            <w:rPr>
                              <w:rFonts w:ascii="Delicious LB" w:hAnsi="Delicious LB"/>
                              <w:color w:val="404040"/>
                              <w:sz w:val="18"/>
                              <w:szCs w:val="14"/>
                            </w:rPr>
                          </w:pPr>
                        </w:p>
                        <w:p w14:paraId="46DD7B28" w14:textId="77777777" w:rsidR="00904883" w:rsidRPr="00C016ED" w:rsidRDefault="00904883" w:rsidP="00955A67">
                          <w:pPr>
                            <w:spacing w:line="245" w:lineRule="auto"/>
                            <w:rPr>
                              <w:rFonts w:ascii="Delicious LB" w:hAnsi="Delicious LB"/>
                              <w:color w:val="404040"/>
                              <w:sz w:val="18"/>
                              <w:szCs w:val="14"/>
                            </w:rPr>
                          </w:pPr>
                          <w:r>
                            <w:rPr>
                              <w:rFonts w:ascii="Delicious LB" w:hAnsi="Delicious LB"/>
                              <w:color w:val="404040"/>
                              <w:sz w:val="18"/>
                              <w:szCs w:val="14"/>
                            </w:rPr>
                            <w:t>Presse- und Öffentlichkeitsarbeit</w:t>
                          </w:r>
                        </w:p>
                        <w:p w14:paraId="39CA79BC" w14:textId="77777777" w:rsidR="00904883" w:rsidRPr="00C016ED" w:rsidRDefault="00904883" w:rsidP="00955A67">
                          <w:pPr>
                            <w:spacing w:line="245" w:lineRule="auto"/>
                            <w:rPr>
                              <w:rFonts w:ascii="Delicious LB" w:hAnsi="Delicious LB"/>
                              <w:color w:val="404040"/>
                              <w:sz w:val="18"/>
                              <w:szCs w:val="14"/>
                            </w:rPr>
                          </w:pPr>
                          <w:r>
                            <w:rPr>
                              <w:rFonts w:ascii="Delicious LB" w:hAnsi="Delicious LB"/>
                              <w:color w:val="404040"/>
                              <w:sz w:val="18"/>
                              <w:szCs w:val="14"/>
                            </w:rPr>
                            <w:t xml:space="preserve">Telefon: </w:t>
                          </w:r>
                          <w:r>
                            <w:rPr>
                              <w:rFonts w:ascii="Delicious LB" w:hAnsi="Delicious LB"/>
                              <w:color w:val="404040"/>
                              <w:sz w:val="18"/>
                              <w:szCs w:val="14"/>
                            </w:rPr>
                            <w:tab/>
                            <w:t>+49 3334 526 2030</w:t>
                          </w:r>
                        </w:p>
                        <w:p w14:paraId="27ACF0B9" w14:textId="77777777" w:rsidR="00904883" w:rsidRPr="00C016ED" w:rsidRDefault="00904883" w:rsidP="00955A67">
                          <w:pPr>
                            <w:spacing w:line="245" w:lineRule="auto"/>
                            <w:rPr>
                              <w:rFonts w:ascii="Delicious LB" w:hAnsi="Delicious LB"/>
                              <w:color w:val="404040"/>
                              <w:sz w:val="18"/>
                              <w:szCs w:val="14"/>
                            </w:rPr>
                          </w:pPr>
                          <w:r w:rsidRPr="00C016ED">
                            <w:rPr>
                              <w:rFonts w:ascii="Delicious LB" w:hAnsi="Delicious LB"/>
                              <w:color w:val="404040"/>
                              <w:sz w:val="18"/>
                              <w:szCs w:val="14"/>
                            </w:rPr>
                            <w:t xml:space="preserve">Telefax:  </w:t>
                          </w:r>
                          <w:r>
                            <w:rPr>
                              <w:rFonts w:ascii="Delicious LB" w:hAnsi="Delicious LB"/>
                              <w:color w:val="404040"/>
                              <w:sz w:val="18"/>
                              <w:szCs w:val="14"/>
                            </w:rPr>
                            <w:tab/>
                          </w:r>
                          <w:r w:rsidRPr="00C016ED">
                            <w:rPr>
                              <w:rFonts w:ascii="Delicious LB" w:hAnsi="Delicious LB"/>
                              <w:color w:val="404040"/>
                              <w:sz w:val="18"/>
                              <w:szCs w:val="14"/>
                            </w:rPr>
                            <w:t>+49 3334 526 2069</w:t>
                          </w:r>
                        </w:p>
                        <w:p w14:paraId="309BB15D" w14:textId="77777777" w:rsidR="00904883" w:rsidRPr="00C016ED" w:rsidRDefault="00904883" w:rsidP="00955A67">
                          <w:pPr>
                            <w:spacing w:line="245" w:lineRule="auto"/>
                            <w:rPr>
                              <w:rFonts w:ascii="Delicious LB" w:hAnsi="Delicious LB"/>
                              <w:color w:val="404040"/>
                              <w:sz w:val="18"/>
                              <w:szCs w:val="14"/>
                            </w:rPr>
                          </w:pPr>
                          <w:r>
                            <w:rPr>
                              <w:rFonts w:ascii="Delicious LB" w:hAnsi="Delicious LB"/>
                              <w:color w:val="404040"/>
                              <w:sz w:val="18"/>
                              <w:szCs w:val="14"/>
                            </w:rPr>
                            <w:t>pressestelle</w:t>
                          </w:r>
                          <w:r w:rsidRPr="00C016ED">
                            <w:rPr>
                              <w:rFonts w:ascii="Delicious LB" w:hAnsi="Delicious LB"/>
                              <w:color w:val="404040"/>
                              <w:sz w:val="18"/>
                              <w:szCs w:val="14"/>
                            </w:rPr>
                            <w:t>@kreiswerke-barnim.de</w:t>
                          </w:r>
                        </w:p>
                        <w:p w14:paraId="5FF0138D" w14:textId="77777777" w:rsidR="00904883" w:rsidRPr="00C016ED" w:rsidRDefault="00904883" w:rsidP="00C016ED">
                          <w:pPr>
                            <w:spacing w:line="245" w:lineRule="auto"/>
                            <w:rPr>
                              <w:rFonts w:ascii="Delicious LB" w:hAnsi="Delicious LB"/>
                              <w:color w:val="404040"/>
                              <w:sz w:val="18"/>
                              <w:szCs w:val="14"/>
                            </w:rPr>
                          </w:pPr>
                        </w:p>
                        <w:p w14:paraId="182AEF1A" w14:textId="77777777" w:rsidR="00904883" w:rsidRPr="00C016ED" w:rsidRDefault="00904883" w:rsidP="00C016ED">
                          <w:pPr>
                            <w:spacing w:line="245" w:lineRule="auto"/>
                            <w:rPr>
                              <w:rFonts w:ascii="Delicious LB" w:hAnsi="Delicious LB"/>
                              <w:color w:val="404040"/>
                              <w:sz w:val="18"/>
                              <w:szCs w:val="14"/>
                            </w:rPr>
                          </w:pPr>
                          <w:r w:rsidRPr="00C016ED">
                            <w:rPr>
                              <w:rFonts w:ascii="Delicious LB" w:hAnsi="Delicious LB"/>
                              <w:color w:val="404040"/>
                              <w:sz w:val="18"/>
                              <w:szCs w:val="14"/>
                            </w:rPr>
                            <w:t>Aktuelle Informationen im Internet</w:t>
                          </w:r>
                        </w:p>
                        <w:p w14:paraId="42237AFB" w14:textId="77777777" w:rsidR="00904883" w:rsidRPr="00C016ED" w:rsidRDefault="00904883" w:rsidP="00C016ED">
                          <w:pPr>
                            <w:spacing w:line="245" w:lineRule="auto"/>
                            <w:rPr>
                              <w:rFonts w:ascii="Delicious LB" w:hAnsi="Delicious LB"/>
                              <w:b/>
                              <w:color w:val="404040"/>
                              <w:sz w:val="18"/>
                              <w:szCs w:val="14"/>
                            </w:rPr>
                          </w:pPr>
                          <w:r w:rsidRPr="00C016ED">
                            <w:rPr>
                              <w:rFonts w:ascii="Delicious LB" w:hAnsi="Delicious LB"/>
                              <w:color w:val="404040"/>
                              <w:sz w:val="18"/>
                              <w:szCs w:val="14"/>
                            </w:rPr>
                            <w:t xml:space="preserve">unter </w:t>
                          </w:r>
                          <w:r w:rsidRPr="00C016ED">
                            <w:rPr>
                              <w:rFonts w:ascii="Delicious LB" w:hAnsi="Delicious LB"/>
                              <w:b/>
                              <w:color w:val="404040"/>
                              <w:sz w:val="18"/>
                              <w:szCs w:val="14"/>
                            </w:rPr>
                            <w:t>www.kreiswerke-barnim.de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0080B6EF" id="_x0000_t202" coordsize="21600,21600" o:spt="202" path="m,l,21600r21600,l21600,xe">
              <v:stroke joinstyle="miter"/>
              <v:path gradientshapeok="t" o:connecttype="rect"/>
            </v:shapetype>
            <v:shape id="Textfeld 2" o:spid="_x0000_s1026" type="#_x0000_t202" style="position:absolute;margin-left:331.75pt;margin-top:112.2pt;width:199.95pt;height:148.9pt;z-index:251656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ajtwIAALo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" filled="f" stroked="f">
              <v:textbox style="mso-fit-shape-to-text:t">
                <w:txbxContent>
                  <w:p w:rsidR="00904883" w:rsidRPr="00C016ED" w:rsidRDefault="00904883" w:rsidP="00C016ED">
                    <w:pPr>
                      <w:spacing w:line="245" w:lineRule="auto"/>
                      <w:rPr>
                        <w:rFonts w:ascii="Delicious LB" w:hAnsi="Delicious LB"/>
                        <w:color w:val="404040"/>
                        <w:sz w:val="18"/>
                        <w:szCs w:val="14"/>
                      </w:rPr>
                    </w:pPr>
                    <w:r w:rsidRPr="00C016ED">
                      <w:rPr>
                        <w:rFonts w:ascii="Delicious LB" w:hAnsi="Delicious LB"/>
                        <w:color w:val="404040"/>
                        <w:sz w:val="18"/>
                        <w:szCs w:val="14"/>
                      </w:rPr>
                      <w:t>Kreiswerke Barnim GmbH</w:t>
                    </w:r>
                  </w:p>
                  <w:p w:rsidR="00904883" w:rsidRDefault="00904883" w:rsidP="00C016ED">
                    <w:pPr>
                      <w:spacing w:line="245" w:lineRule="auto"/>
                      <w:rPr>
                        <w:rFonts w:ascii="Delicious LB" w:hAnsi="Delicious LB"/>
                        <w:color w:val="404040"/>
                        <w:sz w:val="18"/>
                        <w:szCs w:val="14"/>
                      </w:rPr>
                    </w:pPr>
                    <w:r w:rsidRPr="00C016ED">
                      <w:rPr>
                        <w:rFonts w:ascii="Delicious LB" w:hAnsi="Delicious LB"/>
                        <w:color w:val="404040"/>
                        <w:sz w:val="18"/>
                        <w:szCs w:val="14"/>
                      </w:rPr>
                      <w:t>Ostender Höhen 70 | 16225 Eberswalde</w:t>
                    </w:r>
                  </w:p>
                  <w:p w:rsidR="00904883" w:rsidRDefault="00904883" w:rsidP="00C016ED">
                    <w:pPr>
                      <w:spacing w:line="245" w:lineRule="auto"/>
                      <w:rPr>
                        <w:rFonts w:ascii="Delicious LB" w:hAnsi="Delicious LB"/>
                        <w:color w:val="404040"/>
                        <w:sz w:val="18"/>
                        <w:szCs w:val="14"/>
                      </w:rPr>
                    </w:pPr>
                  </w:p>
                  <w:p w:rsidR="00904883" w:rsidRPr="00433736" w:rsidRDefault="00904883" w:rsidP="002977A0">
                    <w:pPr>
                      <w:spacing w:line="245" w:lineRule="auto"/>
                      <w:rPr>
                        <w:rFonts w:ascii="Delicious LB" w:hAnsi="Delicious LB"/>
                        <w:color w:val="404040"/>
                        <w:sz w:val="18"/>
                        <w:szCs w:val="14"/>
                      </w:rPr>
                    </w:pPr>
                    <w:r w:rsidRPr="00433736">
                      <w:rPr>
                        <w:rFonts w:ascii="Delicious LB" w:hAnsi="Delicious LB"/>
                        <w:color w:val="404040"/>
                        <w:sz w:val="18"/>
                        <w:szCs w:val="14"/>
                      </w:rPr>
                      <w:t>Geschäftsführ</w:t>
                    </w:r>
                    <w:r>
                      <w:rPr>
                        <w:rFonts w:ascii="Delicious LB" w:hAnsi="Delicious LB"/>
                        <w:color w:val="404040"/>
                        <w:sz w:val="18"/>
                        <w:szCs w:val="14"/>
                      </w:rPr>
                      <w:t>e</w:t>
                    </w:r>
                    <w:r w:rsidRPr="00433736">
                      <w:rPr>
                        <w:rFonts w:ascii="Delicious LB" w:hAnsi="Delicious LB"/>
                        <w:color w:val="404040"/>
                        <w:sz w:val="18"/>
                        <w:szCs w:val="14"/>
                      </w:rPr>
                      <w:t>r: Christian Mehnert</w:t>
                    </w:r>
                  </w:p>
                  <w:p w:rsidR="00904883" w:rsidRPr="00433736" w:rsidRDefault="00904883" w:rsidP="002977A0">
                    <w:pPr>
                      <w:spacing w:line="245" w:lineRule="auto"/>
                      <w:rPr>
                        <w:rFonts w:ascii="Delicious LB" w:hAnsi="Delicious LB"/>
                        <w:color w:val="404040"/>
                        <w:sz w:val="18"/>
                        <w:szCs w:val="14"/>
                      </w:rPr>
                    </w:pPr>
                    <w:r w:rsidRPr="00433736">
                      <w:rPr>
                        <w:rFonts w:ascii="Delicious LB" w:hAnsi="Delicious LB"/>
                        <w:color w:val="404040"/>
                        <w:sz w:val="18"/>
                        <w:szCs w:val="14"/>
                      </w:rPr>
                      <w:t>AG Frankfurt (Oder) | HRB 16136 FF</w:t>
                    </w:r>
                  </w:p>
                  <w:p w:rsidR="00904883" w:rsidRDefault="00904883" w:rsidP="00C016ED">
                    <w:pPr>
                      <w:spacing w:line="245" w:lineRule="auto"/>
                      <w:rPr>
                        <w:rFonts w:ascii="Delicious LB" w:hAnsi="Delicious LB"/>
                        <w:color w:val="404040"/>
                        <w:sz w:val="18"/>
                        <w:szCs w:val="14"/>
                      </w:rPr>
                    </w:pPr>
                    <w:r w:rsidRPr="00433736">
                      <w:rPr>
                        <w:rFonts w:ascii="Delicious LB" w:hAnsi="Delicious LB"/>
                        <w:color w:val="404040"/>
                        <w:sz w:val="18"/>
                        <w:szCs w:val="14"/>
                      </w:rPr>
                      <w:t xml:space="preserve">Vors. des Aufsichtsrats: </w:t>
                    </w:r>
                    <w:r>
                      <w:rPr>
                        <w:rFonts w:ascii="Delicious LB" w:hAnsi="Delicious LB"/>
                        <w:color w:val="404040"/>
                        <w:sz w:val="18"/>
                        <w:szCs w:val="14"/>
                      </w:rPr>
                      <w:t>Holger Lampe</w:t>
                    </w:r>
                  </w:p>
                  <w:p w:rsidR="00904883" w:rsidRPr="00C016ED" w:rsidRDefault="00904883" w:rsidP="00C016ED">
                    <w:pPr>
                      <w:spacing w:line="245" w:lineRule="auto"/>
                      <w:rPr>
                        <w:rFonts w:ascii="Delicious LB" w:hAnsi="Delicious LB"/>
                        <w:color w:val="404040"/>
                        <w:sz w:val="18"/>
                        <w:szCs w:val="14"/>
                      </w:rPr>
                    </w:pPr>
                  </w:p>
                  <w:p w:rsidR="00904883" w:rsidRPr="00C016ED" w:rsidRDefault="00904883" w:rsidP="00955A67">
                    <w:pPr>
                      <w:spacing w:line="245" w:lineRule="auto"/>
                      <w:rPr>
                        <w:rFonts w:ascii="Delicious LB" w:hAnsi="Delicious LB"/>
                        <w:color w:val="404040"/>
                        <w:sz w:val="18"/>
                        <w:szCs w:val="14"/>
                      </w:rPr>
                    </w:pPr>
                    <w:r>
                      <w:rPr>
                        <w:rFonts w:ascii="Delicious LB" w:hAnsi="Delicious LB"/>
                        <w:color w:val="404040"/>
                        <w:sz w:val="18"/>
                        <w:szCs w:val="14"/>
                      </w:rPr>
                      <w:t>Presse- und Öffentlichkeitsarbeit</w:t>
                    </w:r>
                  </w:p>
                  <w:p w:rsidR="00904883" w:rsidRPr="00C016ED" w:rsidRDefault="00904883" w:rsidP="00955A67">
                    <w:pPr>
                      <w:spacing w:line="245" w:lineRule="auto"/>
                      <w:rPr>
                        <w:rFonts w:ascii="Delicious LB" w:hAnsi="Delicious LB"/>
                        <w:color w:val="404040"/>
                        <w:sz w:val="18"/>
                        <w:szCs w:val="14"/>
                      </w:rPr>
                    </w:pPr>
                    <w:r>
                      <w:rPr>
                        <w:rFonts w:ascii="Delicious LB" w:hAnsi="Delicious LB"/>
                        <w:color w:val="404040"/>
                        <w:sz w:val="18"/>
                        <w:szCs w:val="14"/>
                      </w:rPr>
                      <w:t xml:space="preserve">Telefon: </w:t>
                    </w:r>
                    <w:r>
                      <w:rPr>
                        <w:rFonts w:ascii="Delicious LB" w:hAnsi="Delicious LB"/>
                        <w:color w:val="404040"/>
                        <w:sz w:val="18"/>
                        <w:szCs w:val="14"/>
                      </w:rPr>
                      <w:tab/>
                      <w:t>+49 3334 526 2030</w:t>
                    </w:r>
                  </w:p>
                  <w:p w:rsidR="00904883" w:rsidRPr="00C016ED" w:rsidRDefault="00904883" w:rsidP="00955A67">
                    <w:pPr>
                      <w:spacing w:line="245" w:lineRule="auto"/>
                      <w:rPr>
                        <w:rFonts w:ascii="Delicious LB" w:hAnsi="Delicious LB"/>
                        <w:color w:val="404040"/>
                        <w:sz w:val="18"/>
                        <w:szCs w:val="14"/>
                      </w:rPr>
                    </w:pPr>
                    <w:r w:rsidRPr="00C016ED">
                      <w:rPr>
                        <w:rFonts w:ascii="Delicious LB" w:hAnsi="Delicious LB"/>
                        <w:color w:val="404040"/>
                        <w:sz w:val="18"/>
                        <w:szCs w:val="14"/>
                      </w:rPr>
                      <w:t xml:space="preserve">Telefax:  </w:t>
                    </w:r>
                    <w:r>
                      <w:rPr>
                        <w:rFonts w:ascii="Delicious LB" w:hAnsi="Delicious LB"/>
                        <w:color w:val="404040"/>
                        <w:sz w:val="18"/>
                        <w:szCs w:val="14"/>
                      </w:rPr>
                      <w:tab/>
                    </w:r>
                    <w:r w:rsidRPr="00C016ED">
                      <w:rPr>
                        <w:rFonts w:ascii="Delicious LB" w:hAnsi="Delicious LB"/>
                        <w:color w:val="404040"/>
                        <w:sz w:val="18"/>
                        <w:szCs w:val="14"/>
                      </w:rPr>
                      <w:t>+49 3334 526 2069</w:t>
                    </w:r>
                  </w:p>
                  <w:p w:rsidR="00904883" w:rsidRPr="00C016ED" w:rsidRDefault="00904883" w:rsidP="00955A67">
                    <w:pPr>
                      <w:spacing w:line="245" w:lineRule="auto"/>
                      <w:rPr>
                        <w:rFonts w:ascii="Delicious LB" w:hAnsi="Delicious LB"/>
                        <w:color w:val="404040"/>
                        <w:sz w:val="18"/>
                        <w:szCs w:val="14"/>
                      </w:rPr>
                    </w:pPr>
                    <w:r>
                      <w:rPr>
                        <w:rFonts w:ascii="Delicious LB" w:hAnsi="Delicious LB"/>
                        <w:color w:val="404040"/>
                        <w:sz w:val="18"/>
                        <w:szCs w:val="14"/>
                      </w:rPr>
                      <w:t>pressestelle</w:t>
                    </w:r>
                    <w:r w:rsidRPr="00C016ED">
                      <w:rPr>
                        <w:rFonts w:ascii="Delicious LB" w:hAnsi="Delicious LB"/>
                        <w:color w:val="404040"/>
                        <w:sz w:val="18"/>
                        <w:szCs w:val="14"/>
                      </w:rPr>
                      <w:t>@kreiswerke-barnim.de</w:t>
                    </w:r>
                  </w:p>
                  <w:p w:rsidR="00904883" w:rsidRPr="00C016ED" w:rsidRDefault="00904883" w:rsidP="00C016ED">
                    <w:pPr>
                      <w:spacing w:line="245" w:lineRule="auto"/>
                      <w:rPr>
                        <w:rFonts w:ascii="Delicious LB" w:hAnsi="Delicious LB"/>
                        <w:color w:val="404040"/>
                        <w:sz w:val="18"/>
                        <w:szCs w:val="14"/>
                      </w:rPr>
                    </w:pPr>
                  </w:p>
                  <w:p w:rsidR="00904883" w:rsidRPr="00C016ED" w:rsidRDefault="00904883" w:rsidP="00C016ED">
                    <w:pPr>
                      <w:spacing w:line="245" w:lineRule="auto"/>
                      <w:rPr>
                        <w:rFonts w:ascii="Delicious LB" w:hAnsi="Delicious LB"/>
                        <w:color w:val="404040"/>
                        <w:sz w:val="18"/>
                        <w:szCs w:val="14"/>
                      </w:rPr>
                    </w:pPr>
                    <w:r w:rsidRPr="00C016ED">
                      <w:rPr>
                        <w:rFonts w:ascii="Delicious LB" w:hAnsi="Delicious LB"/>
                        <w:color w:val="404040"/>
                        <w:sz w:val="18"/>
                        <w:szCs w:val="14"/>
                      </w:rPr>
                      <w:t>Aktuelle Informationen im Internet</w:t>
                    </w:r>
                  </w:p>
                  <w:p w:rsidR="00904883" w:rsidRPr="00C016ED" w:rsidRDefault="00904883" w:rsidP="00C016ED">
                    <w:pPr>
                      <w:spacing w:line="245" w:lineRule="auto"/>
                      <w:rPr>
                        <w:rFonts w:ascii="Delicious LB" w:hAnsi="Delicious LB"/>
                        <w:b/>
                        <w:color w:val="404040"/>
                        <w:sz w:val="18"/>
                        <w:szCs w:val="14"/>
                      </w:rPr>
                    </w:pPr>
                    <w:r w:rsidRPr="00C016ED">
                      <w:rPr>
                        <w:rFonts w:ascii="Delicious LB" w:hAnsi="Delicious LB"/>
                        <w:color w:val="404040"/>
                        <w:sz w:val="18"/>
                        <w:szCs w:val="14"/>
                      </w:rPr>
                      <w:t xml:space="preserve">unter </w:t>
                    </w:r>
                    <w:r w:rsidRPr="00C016ED">
                      <w:rPr>
                        <w:rFonts w:ascii="Delicious LB" w:hAnsi="Delicious LB"/>
                        <w:b/>
                        <w:color w:val="404040"/>
                        <w:sz w:val="18"/>
                        <w:szCs w:val="14"/>
                      </w:rPr>
                      <w:t>www.kreiswerke-barnim.de</w:t>
                    </w:r>
                  </w:p>
                </w:txbxContent>
              </v:textbox>
            </v:shape>
          </w:pict>
        </mc:Fallback>
      </mc:AlternateContent>
    </w:r>
    <w:r>
      <w:rPr>
        <w:noProof/>
      </w:rPr>
      <w:drawing>
        <wp:anchor distT="0" distB="0" distL="114300" distR="114300" simplePos="0" relativeHeight="251659264" behindDoc="1" locked="1" layoutInCell="1" allowOverlap="1" wp14:anchorId="582AFFB7" wp14:editId="04A0FB62">
          <wp:simplePos x="0" y="0"/>
          <wp:positionH relativeFrom="page">
            <wp:align>center</wp:align>
          </wp:positionH>
          <wp:positionV relativeFrom="page">
            <wp:posOffset>471805</wp:posOffset>
          </wp:positionV>
          <wp:extent cx="2277745" cy="608330"/>
          <wp:effectExtent l="0" t="0" r="8255" b="1270"/>
          <wp:wrapTight wrapText="bothSides">
            <wp:wrapPolygon edited="0">
              <wp:start x="0" y="0"/>
              <wp:lineTo x="0" y="20969"/>
              <wp:lineTo x="21498" y="20969"/>
              <wp:lineTo x="21498" y="0"/>
              <wp:lineTo x="0" y="0"/>
            </wp:wrapPolygon>
          </wp:wrapTight>
          <wp:docPr id="6" name="Bild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745"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77A0">
      <w:rPr>
        <w:rFonts w:ascii="Calibri" w:hAnsi="Calibri"/>
        <w:sz w:val="16"/>
        <w:szCs w:val="16"/>
      </w:rPr>
      <w:t xml:space="preserve">                </w:t>
    </w:r>
    <w:r>
      <w:rPr>
        <w:noProof/>
      </w:rPr>
      <w:drawing>
        <wp:inline distT="0" distB="0" distL="0" distR="0" wp14:anchorId="2ED8984C" wp14:editId="46577034">
          <wp:extent cx="2095500" cy="1307068"/>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bdg_weiss_2.jpg"/>
                  <pic:cNvPicPr/>
                </pic:nvPicPr>
                <pic:blipFill>
                  <a:blip r:embed="rId2">
                    <a:extLst>
                      <a:ext uri="{28A0092B-C50C-407E-A947-70E740481C1C}">
                        <a14:useLocalDpi xmlns:a14="http://schemas.microsoft.com/office/drawing/2010/main" val="0"/>
                      </a:ext>
                    </a:extLst>
                  </a:blip>
                  <a:stretch>
                    <a:fillRect/>
                  </a:stretch>
                </pic:blipFill>
                <pic:spPr>
                  <a:xfrm>
                    <a:off x="0" y="0"/>
                    <a:ext cx="2095500" cy="1307068"/>
                  </a:xfrm>
                  <a:prstGeom prst="rect">
                    <a:avLst/>
                  </a:prstGeom>
                </pic:spPr>
              </pic:pic>
            </a:graphicData>
          </a:graphic>
        </wp:inline>
      </w:drawing>
    </w:r>
    <w:r w:rsidRPr="002977A0">
      <w:rPr>
        <w:rFonts w:ascii="Calibri" w:hAnsi="Calibri"/>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7AB0B" w14:textId="77777777" w:rsidR="00904883" w:rsidRPr="002977A0" w:rsidRDefault="00904883" w:rsidP="0090276F">
    <w:pPr>
      <w:pStyle w:val="Kopfzeile"/>
      <w:tabs>
        <w:tab w:val="clear" w:pos="4536"/>
        <w:tab w:val="clear" w:pos="9072"/>
        <w:tab w:val="left" w:pos="7230"/>
        <w:tab w:val="right" w:pos="9790"/>
      </w:tabs>
      <w:ind w:left="-142" w:right="-193"/>
      <w:rPr>
        <w:rFonts w:ascii="Calibri" w:hAnsi="Calibri"/>
        <w:sz w:val="16"/>
        <w:szCs w:val="16"/>
      </w:rPr>
    </w:pPr>
    <w:r>
      <w:t xml:space="preserve">                     </w:t>
    </w:r>
    <w:r w:rsidRPr="002977A0">
      <w:rPr>
        <w:rFonts w:ascii="Calibri" w:hAnsi="Calibri"/>
        <w:sz w:val="16"/>
        <w:szCs w:val="16"/>
      </w:rPr>
      <w:t xml:space="preserve">                                                                                                                                                       </w:t>
    </w:r>
  </w:p>
  <w:p w14:paraId="08A985E3" w14:textId="77777777" w:rsidR="00904883" w:rsidRPr="00062A1C" w:rsidRDefault="00904883" w:rsidP="00062A1C">
    <w:pPr>
      <w:pStyle w:val="Kopfzeile"/>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EEF89" w14:textId="77777777" w:rsidR="00904883" w:rsidRPr="004D511D" w:rsidRDefault="00904883" w:rsidP="004D511D">
    <w:pPr>
      <w:pStyle w:val="Kopfzeile"/>
      <w:tabs>
        <w:tab w:val="clear" w:pos="4536"/>
        <w:tab w:val="clear" w:pos="9072"/>
        <w:tab w:val="right" w:pos="9790"/>
      </w:tabs>
      <w:rPr>
        <w:rFonts w:ascii="Calibri" w:hAnsi="Calibri"/>
        <w:sz w:val="16"/>
        <w:szCs w:val="16"/>
      </w:rPr>
    </w:pPr>
    <w:r>
      <w:rPr>
        <w:rFonts w:ascii="Calibri" w:hAnsi="Calibri"/>
        <w:sz w:val="16"/>
        <w:szCs w:val="16"/>
      </w:rPr>
      <w:tab/>
    </w:r>
  </w:p>
  <w:p w14:paraId="11782148" w14:textId="77777777" w:rsidR="00904883" w:rsidRDefault="00904883" w:rsidP="004E5458">
    <w:pPr>
      <w:pStyle w:val="Kopfzeile"/>
      <w:tabs>
        <w:tab w:val="clear" w:pos="4536"/>
        <w:tab w:val="clear" w:pos="9072"/>
        <w:tab w:val="right" w:pos="9781"/>
      </w:tabs>
      <w:rPr>
        <w:rFonts w:ascii="Calibri" w:hAnsi="Calibri"/>
        <w:sz w:val="16"/>
        <w:szCs w:val="16"/>
      </w:rPr>
    </w:pPr>
    <w:r>
      <w:rPr>
        <w:rFonts w:ascii="Calibri" w:hAnsi="Calibri"/>
        <w:sz w:val="16"/>
        <w:szCs w:val="16"/>
      </w:rPr>
      <w:tab/>
    </w:r>
    <w:r w:rsidRPr="004D511D">
      <w:rPr>
        <w:rFonts w:ascii="Calibri" w:hAnsi="Calibri"/>
        <w:sz w:val="16"/>
        <w:szCs w:val="16"/>
      </w:rPr>
      <w:t>www.guma-gmbh.de</w:t>
    </w:r>
  </w:p>
  <w:p w14:paraId="48A177B6" w14:textId="77777777" w:rsidR="00904883" w:rsidRPr="004D511D" w:rsidRDefault="00904883" w:rsidP="00064461">
    <w:pPr>
      <w:pStyle w:val="Kopfzeile"/>
      <w:tabs>
        <w:tab w:val="clear" w:pos="4536"/>
        <w:tab w:val="clear" w:pos="9072"/>
        <w:tab w:val="right" w:pos="9570"/>
      </w:tabs>
      <w:rPr>
        <w:rFonts w:ascii="Calibri" w:hAnsi="Calibri"/>
        <w:sz w:val="20"/>
        <w:szCs w:val="20"/>
      </w:rPr>
    </w:pPr>
  </w:p>
  <w:p w14:paraId="757A4F90" w14:textId="77777777" w:rsidR="00904883" w:rsidRDefault="00904883" w:rsidP="004E5458">
    <w:pPr>
      <w:pStyle w:val="Kopfzeile"/>
      <w:tabs>
        <w:tab w:val="clear" w:pos="4536"/>
        <w:tab w:val="clear" w:pos="9072"/>
        <w:tab w:val="right" w:pos="9837"/>
      </w:tabs>
    </w:pPr>
    <w:r>
      <w:tab/>
    </w:r>
    <w:r>
      <w:rPr>
        <w:noProof/>
      </w:rPr>
      <w:drawing>
        <wp:inline distT="0" distB="0" distL="0" distR="0" wp14:anchorId="71C7D904" wp14:editId="1ADD65AB">
          <wp:extent cx="3578225" cy="734695"/>
          <wp:effectExtent l="0" t="0" r="3175" b="8255"/>
          <wp:docPr id="19" name="Bild 3" descr="GUMA_LOGO-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MA_LOGO-g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8225" cy="734695"/>
                  </a:xfrm>
                  <a:prstGeom prst="rect">
                    <a:avLst/>
                  </a:prstGeom>
                  <a:noFill/>
                  <a:ln>
                    <a:noFill/>
                  </a:ln>
                </pic:spPr>
              </pic:pic>
            </a:graphicData>
          </a:graphic>
        </wp:inline>
      </w:drawing>
    </w:r>
  </w:p>
  <w:p w14:paraId="704B4E55" w14:textId="77777777" w:rsidR="00904883" w:rsidRDefault="00904883" w:rsidP="004D511D">
    <w:pPr>
      <w:pStyle w:val="Kopfzeile"/>
      <w:tabs>
        <w:tab w:val="clear" w:pos="4536"/>
        <w:tab w:val="clear" w:pos="9072"/>
        <w:tab w:val="right" w:pos="979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D238A4"/>
    <w:multiLevelType w:val="hybridMultilevel"/>
    <w:tmpl w:val="54C09F74"/>
    <w:lvl w:ilvl="0" w:tplc="3656E3F2">
      <w:numFmt w:val="bullet"/>
      <w:lvlText w:val=""/>
      <w:lvlJc w:val="left"/>
      <w:pPr>
        <w:ind w:left="360" w:hanging="360"/>
      </w:pPr>
      <w:rPr>
        <w:rFonts w:ascii="Wingdings" w:eastAsia="Times New Roman" w:hAnsi="Wingdings"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5A280B5A"/>
    <w:multiLevelType w:val="multilevel"/>
    <w:tmpl w:val="340C30B0"/>
    <w:name w:val="1"/>
    <w:styleLink w:val="eigene"/>
    <w:lvl w:ilvl="0">
      <w:start w:val="2"/>
      <w:numFmt w:val="none"/>
      <w:suff w:val="nothing"/>
      <w:lvlText w:val="Seite 1 von 2 "/>
      <w:lvlJc w:val="left"/>
      <w:pPr>
        <w:ind w:left="1692" w:firstLine="288"/>
      </w:pPr>
      <w:rPr>
        <w:rFonts w:ascii="Arial" w:hAnsi="Arial" w:hint="default"/>
        <w:b w:val="0"/>
        <w:i/>
        <w:sz w:val="16"/>
        <w:szCs w:val="16"/>
      </w:rPr>
    </w:lvl>
    <w:lvl w:ilvl="1">
      <w:start w:val="1"/>
      <w:numFmt w:val="none"/>
      <w:suff w:val="nothing"/>
      <w:lvlText w:val=""/>
      <w:lvlJc w:val="left"/>
      <w:pPr>
        <w:ind w:left="1692" w:firstLine="0"/>
      </w:pPr>
      <w:rPr>
        <w:rFonts w:hint="default"/>
      </w:rPr>
    </w:lvl>
    <w:lvl w:ilvl="2">
      <w:start w:val="1"/>
      <w:numFmt w:val="none"/>
      <w:suff w:val="nothing"/>
      <w:lvlText w:val=""/>
      <w:lvlJc w:val="left"/>
      <w:pPr>
        <w:ind w:left="1692" w:firstLine="0"/>
      </w:pPr>
      <w:rPr>
        <w:rFonts w:hint="default"/>
      </w:rPr>
    </w:lvl>
    <w:lvl w:ilvl="3">
      <w:start w:val="1"/>
      <w:numFmt w:val="none"/>
      <w:suff w:val="nothing"/>
      <w:lvlText w:val=""/>
      <w:lvlJc w:val="left"/>
      <w:pPr>
        <w:ind w:left="1692" w:firstLine="0"/>
      </w:pPr>
      <w:rPr>
        <w:rFonts w:hint="default"/>
      </w:rPr>
    </w:lvl>
    <w:lvl w:ilvl="4">
      <w:start w:val="1"/>
      <w:numFmt w:val="none"/>
      <w:suff w:val="nothing"/>
      <w:lvlText w:val=""/>
      <w:lvlJc w:val="left"/>
      <w:pPr>
        <w:ind w:left="1692" w:firstLine="0"/>
      </w:pPr>
      <w:rPr>
        <w:rFonts w:hint="default"/>
      </w:rPr>
    </w:lvl>
    <w:lvl w:ilvl="5">
      <w:start w:val="1"/>
      <w:numFmt w:val="none"/>
      <w:suff w:val="nothing"/>
      <w:lvlText w:val=""/>
      <w:lvlJc w:val="left"/>
      <w:pPr>
        <w:ind w:left="1692" w:firstLine="0"/>
      </w:pPr>
      <w:rPr>
        <w:rFonts w:hint="default"/>
      </w:rPr>
    </w:lvl>
    <w:lvl w:ilvl="6">
      <w:start w:val="1"/>
      <w:numFmt w:val="none"/>
      <w:suff w:val="nothing"/>
      <w:lvlText w:val=""/>
      <w:lvlJc w:val="left"/>
      <w:pPr>
        <w:ind w:left="1692" w:firstLine="0"/>
      </w:pPr>
      <w:rPr>
        <w:rFonts w:hint="default"/>
      </w:rPr>
    </w:lvl>
    <w:lvl w:ilvl="7">
      <w:start w:val="1"/>
      <w:numFmt w:val="none"/>
      <w:suff w:val="nothing"/>
      <w:lvlText w:val=""/>
      <w:lvlJc w:val="left"/>
      <w:pPr>
        <w:ind w:left="1692" w:firstLine="0"/>
      </w:pPr>
      <w:rPr>
        <w:rFonts w:hint="default"/>
      </w:rPr>
    </w:lvl>
    <w:lvl w:ilvl="8">
      <w:start w:val="1"/>
      <w:numFmt w:val="none"/>
      <w:suff w:val="nothing"/>
      <w:lvlText w:val=""/>
      <w:lvlJc w:val="left"/>
      <w:pPr>
        <w:ind w:left="1692" w:firstLine="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rawingGridHorizontalSpacing w:val="120"/>
  <w:drawingGridVerticalSpacing w:val="299"/>
  <w:displayHorizont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210"/>
    <w:rsid w:val="00001CAE"/>
    <w:rsid w:val="00004F65"/>
    <w:rsid w:val="000060F3"/>
    <w:rsid w:val="000120EA"/>
    <w:rsid w:val="00020EDD"/>
    <w:rsid w:val="00022DE4"/>
    <w:rsid w:val="00024675"/>
    <w:rsid w:val="000253C8"/>
    <w:rsid w:val="000314DB"/>
    <w:rsid w:val="000442E6"/>
    <w:rsid w:val="000533A1"/>
    <w:rsid w:val="00062A1C"/>
    <w:rsid w:val="00064461"/>
    <w:rsid w:val="00067932"/>
    <w:rsid w:val="00072B62"/>
    <w:rsid w:val="0007338A"/>
    <w:rsid w:val="00084774"/>
    <w:rsid w:val="000934DF"/>
    <w:rsid w:val="0009354F"/>
    <w:rsid w:val="000A4F13"/>
    <w:rsid w:val="000A502A"/>
    <w:rsid w:val="000A6A0E"/>
    <w:rsid w:val="000B697C"/>
    <w:rsid w:val="000D386E"/>
    <w:rsid w:val="000E22DF"/>
    <w:rsid w:val="000F46AE"/>
    <w:rsid w:val="000F46F8"/>
    <w:rsid w:val="001045A3"/>
    <w:rsid w:val="00107716"/>
    <w:rsid w:val="00112DC7"/>
    <w:rsid w:val="0012579B"/>
    <w:rsid w:val="00132C3F"/>
    <w:rsid w:val="00151B97"/>
    <w:rsid w:val="00156CCF"/>
    <w:rsid w:val="001646AF"/>
    <w:rsid w:val="00174187"/>
    <w:rsid w:val="001743BA"/>
    <w:rsid w:val="00174B7C"/>
    <w:rsid w:val="001776DD"/>
    <w:rsid w:val="00180CAB"/>
    <w:rsid w:val="00184CA9"/>
    <w:rsid w:val="00191228"/>
    <w:rsid w:val="001B7FC1"/>
    <w:rsid w:val="001C01DD"/>
    <w:rsid w:val="001C383D"/>
    <w:rsid w:val="001D26DE"/>
    <w:rsid w:val="001E3DA6"/>
    <w:rsid w:val="001E71CE"/>
    <w:rsid w:val="001F59CF"/>
    <w:rsid w:val="001F6C36"/>
    <w:rsid w:val="002120F8"/>
    <w:rsid w:val="00212C64"/>
    <w:rsid w:val="00243707"/>
    <w:rsid w:val="00244E0F"/>
    <w:rsid w:val="00246019"/>
    <w:rsid w:val="002468B4"/>
    <w:rsid w:val="0025262F"/>
    <w:rsid w:val="0026427D"/>
    <w:rsid w:val="00270012"/>
    <w:rsid w:val="00273E99"/>
    <w:rsid w:val="00274912"/>
    <w:rsid w:val="0028071B"/>
    <w:rsid w:val="00292C20"/>
    <w:rsid w:val="0029512A"/>
    <w:rsid w:val="002962F9"/>
    <w:rsid w:val="002977A0"/>
    <w:rsid w:val="002B07B2"/>
    <w:rsid w:val="002B1C0F"/>
    <w:rsid w:val="002D2972"/>
    <w:rsid w:val="002D49AA"/>
    <w:rsid w:val="002D4FD2"/>
    <w:rsid w:val="002D694B"/>
    <w:rsid w:val="002E1045"/>
    <w:rsid w:val="002E1B14"/>
    <w:rsid w:val="002E45B5"/>
    <w:rsid w:val="002E7972"/>
    <w:rsid w:val="002F1C3F"/>
    <w:rsid w:val="002F7B13"/>
    <w:rsid w:val="002F7DFD"/>
    <w:rsid w:val="003138D4"/>
    <w:rsid w:val="0031475C"/>
    <w:rsid w:val="00322FE5"/>
    <w:rsid w:val="0032798B"/>
    <w:rsid w:val="003358EA"/>
    <w:rsid w:val="00342065"/>
    <w:rsid w:val="00353E99"/>
    <w:rsid w:val="00365595"/>
    <w:rsid w:val="00376449"/>
    <w:rsid w:val="003765F4"/>
    <w:rsid w:val="00377908"/>
    <w:rsid w:val="00382B64"/>
    <w:rsid w:val="00392621"/>
    <w:rsid w:val="00392E07"/>
    <w:rsid w:val="003954AB"/>
    <w:rsid w:val="0039637D"/>
    <w:rsid w:val="003A0A1D"/>
    <w:rsid w:val="003C1F83"/>
    <w:rsid w:val="003C2677"/>
    <w:rsid w:val="003C2E24"/>
    <w:rsid w:val="003D18A6"/>
    <w:rsid w:val="003E7469"/>
    <w:rsid w:val="003F2E66"/>
    <w:rsid w:val="003F4001"/>
    <w:rsid w:val="003F6E93"/>
    <w:rsid w:val="003F788D"/>
    <w:rsid w:val="00416039"/>
    <w:rsid w:val="00416B85"/>
    <w:rsid w:val="00417605"/>
    <w:rsid w:val="00431C95"/>
    <w:rsid w:val="00433736"/>
    <w:rsid w:val="00440846"/>
    <w:rsid w:val="004414A0"/>
    <w:rsid w:val="00444726"/>
    <w:rsid w:val="00446FF5"/>
    <w:rsid w:val="00450910"/>
    <w:rsid w:val="00454205"/>
    <w:rsid w:val="0045429D"/>
    <w:rsid w:val="0045535C"/>
    <w:rsid w:val="00466239"/>
    <w:rsid w:val="00474734"/>
    <w:rsid w:val="00485028"/>
    <w:rsid w:val="004963E2"/>
    <w:rsid w:val="004976B4"/>
    <w:rsid w:val="00497FC1"/>
    <w:rsid w:val="004A20D4"/>
    <w:rsid w:val="004A4504"/>
    <w:rsid w:val="004B0DD6"/>
    <w:rsid w:val="004B6FFE"/>
    <w:rsid w:val="004C0C4F"/>
    <w:rsid w:val="004C55DC"/>
    <w:rsid w:val="004C6066"/>
    <w:rsid w:val="004C7ABB"/>
    <w:rsid w:val="004D11C8"/>
    <w:rsid w:val="004D511D"/>
    <w:rsid w:val="004D672E"/>
    <w:rsid w:val="004E2C61"/>
    <w:rsid w:val="004E4208"/>
    <w:rsid w:val="004E5458"/>
    <w:rsid w:val="004E6D3A"/>
    <w:rsid w:val="00501DCB"/>
    <w:rsid w:val="00505943"/>
    <w:rsid w:val="00510B2A"/>
    <w:rsid w:val="00514A6E"/>
    <w:rsid w:val="00533397"/>
    <w:rsid w:val="005410B7"/>
    <w:rsid w:val="00544532"/>
    <w:rsid w:val="0055213B"/>
    <w:rsid w:val="00557F1E"/>
    <w:rsid w:val="00562EF9"/>
    <w:rsid w:val="00563151"/>
    <w:rsid w:val="00564899"/>
    <w:rsid w:val="00566675"/>
    <w:rsid w:val="00576890"/>
    <w:rsid w:val="005771B8"/>
    <w:rsid w:val="0057781A"/>
    <w:rsid w:val="00596714"/>
    <w:rsid w:val="005A6308"/>
    <w:rsid w:val="005A71A2"/>
    <w:rsid w:val="005C35E3"/>
    <w:rsid w:val="005C49B5"/>
    <w:rsid w:val="005C4C2A"/>
    <w:rsid w:val="005D0F52"/>
    <w:rsid w:val="005E1817"/>
    <w:rsid w:val="005E57AB"/>
    <w:rsid w:val="00601AD5"/>
    <w:rsid w:val="00605145"/>
    <w:rsid w:val="00605E87"/>
    <w:rsid w:val="0060717E"/>
    <w:rsid w:val="00617A5A"/>
    <w:rsid w:val="00622E57"/>
    <w:rsid w:val="006531FB"/>
    <w:rsid w:val="00663F4A"/>
    <w:rsid w:val="00667DA3"/>
    <w:rsid w:val="0067181E"/>
    <w:rsid w:val="00673C78"/>
    <w:rsid w:val="0067539B"/>
    <w:rsid w:val="00683EFA"/>
    <w:rsid w:val="0068718A"/>
    <w:rsid w:val="00693A5C"/>
    <w:rsid w:val="00696960"/>
    <w:rsid w:val="006A1576"/>
    <w:rsid w:val="006A4056"/>
    <w:rsid w:val="006A4655"/>
    <w:rsid w:val="006B58FC"/>
    <w:rsid w:val="006C434C"/>
    <w:rsid w:val="006D2210"/>
    <w:rsid w:val="006E0497"/>
    <w:rsid w:val="006E0E2F"/>
    <w:rsid w:val="006F169A"/>
    <w:rsid w:val="006F2C09"/>
    <w:rsid w:val="006F4313"/>
    <w:rsid w:val="006F66CF"/>
    <w:rsid w:val="007036A3"/>
    <w:rsid w:val="00720B74"/>
    <w:rsid w:val="00725104"/>
    <w:rsid w:val="00725C3C"/>
    <w:rsid w:val="00733D3E"/>
    <w:rsid w:val="007349DD"/>
    <w:rsid w:val="00734A66"/>
    <w:rsid w:val="00740A1A"/>
    <w:rsid w:val="007441F8"/>
    <w:rsid w:val="007476D6"/>
    <w:rsid w:val="00751241"/>
    <w:rsid w:val="007515F6"/>
    <w:rsid w:val="00752051"/>
    <w:rsid w:val="007601EE"/>
    <w:rsid w:val="00771169"/>
    <w:rsid w:val="0078071E"/>
    <w:rsid w:val="00781FAD"/>
    <w:rsid w:val="00782373"/>
    <w:rsid w:val="007839EF"/>
    <w:rsid w:val="00785C41"/>
    <w:rsid w:val="00786797"/>
    <w:rsid w:val="00786E9C"/>
    <w:rsid w:val="007949F6"/>
    <w:rsid w:val="007A5413"/>
    <w:rsid w:val="007B0BFB"/>
    <w:rsid w:val="007D5558"/>
    <w:rsid w:val="007D7C72"/>
    <w:rsid w:val="007F3E9C"/>
    <w:rsid w:val="007F5A25"/>
    <w:rsid w:val="007F6912"/>
    <w:rsid w:val="00802922"/>
    <w:rsid w:val="00812648"/>
    <w:rsid w:val="00815D92"/>
    <w:rsid w:val="00816196"/>
    <w:rsid w:val="00832324"/>
    <w:rsid w:val="0083405F"/>
    <w:rsid w:val="00834683"/>
    <w:rsid w:val="008363CC"/>
    <w:rsid w:val="0084172C"/>
    <w:rsid w:val="00853D52"/>
    <w:rsid w:val="008556EE"/>
    <w:rsid w:val="0086094B"/>
    <w:rsid w:val="00866338"/>
    <w:rsid w:val="00870D47"/>
    <w:rsid w:val="008806FA"/>
    <w:rsid w:val="00885425"/>
    <w:rsid w:val="0088636C"/>
    <w:rsid w:val="0088797C"/>
    <w:rsid w:val="00887F13"/>
    <w:rsid w:val="00895CF0"/>
    <w:rsid w:val="00896C48"/>
    <w:rsid w:val="008A27B1"/>
    <w:rsid w:val="008A446B"/>
    <w:rsid w:val="008A5DAC"/>
    <w:rsid w:val="008B15FB"/>
    <w:rsid w:val="008C0627"/>
    <w:rsid w:val="008C1AE7"/>
    <w:rsid w:val="008C60B0"/>
    <w:rsid w:val="008C72A3"/>
    <w:rsid w:val="008E3FF1"/>
    <w:rsid w:val="008E68A1"/>
    <w:rsid w:val="009002B0"/>
    <w:rsid w:val="00900E4F"/>
    <w:rsid w:val="0090276F"/>
    <w:rsid w:val="00904883"/>
    <w:rsid w:val="00914543"/>
    <w:rsid w:val="0091744E"/>
    <w:rsid w:val="00920CC3"/>
    <w:rsid w:val="009330A7"/>
    <w:rsid w:val="009553CE"/>
    <w:rsid w:val="00955A67"/>
    <w:rsid w:val="00964821"/>
    <w:rsid w:val="00966957"/>
    <w:rsid w:val="009708CA"/>
    <w:rsid w:val="009746D6"/>
    <w:rsid w:val="0097606B"/>
    <w:rsid w:val="00981C4A"/>
    <w:rsid w:val="009824C6"/>
    <w:rsid w:val="0098566A"/>
    <w:rsid w:val="00994657"/>
    <w:rsid w:val="009A2B26"/>
    <w:rsid w:val="009B0291"/>
    <w:rsid w:val="009D145A"/>
    <w:rsid w:val="009D15E6"/>
    <w:rsid w:val="009E0EC2"/>
    <w:rsid w:val="009F0722"/>
    <w:rsid w:val="009F74EB"/>
    <w:rsid w:val="00A07B19"/>
    <w:rsid w:val="00A13555"/>
    <w:rsid w:val="00A14C73"/>
    <w:rsid w:val="00A2301F"/>
    <w:rsid w:val="00A354B2"/>
    <w:rsid w:val="00A436AB"/>
    <w:rsid w:val="00A44378"/>
    <w:rsid w:val="00A50523"/>
    <w:rsid w:val="00A529A4"/>
    <w:rsid w:val="00A553DE"/>
    <w:rsid w:val="00A56414"/>
    <w:rsid w:val="00A61443"/>
    <w:rsid w:val="00A70DA9"/>
    <w:rsid w:val="00A71AF5"/>
    <w:rsid w:val="00A73F3A"/>
    <w:rsid w:val="00A80B29"/>
    <w:rsid w:val="00A80BA9"/>
    <w:rsid w:val="00A818A0"/>
    <w:rsid w:val="00A85ABE"/>
    <w:rsid w:val="00A87E81"/>
    <w:rsid w:val="00AA33BF"/>
    <w:rsid w:val="00AA67D2"/>
    <w:rsid w:val="00AC547A"/>
    <w:rsid w:val="00AD0BE4"/>
    <w:rsid w:val="00AD3419"/>
    <w:rsid w:val="00AD5A60"/>
    <w:rsid w:val="00AE0219"/>
    <w:rsid w:val="00AF69E9"/>
    <w:rsid w:val="00B049A2"/>
    <w:rsid w:val="00B05C68"/>
    <w:rsid w:val="00B1368C"/>
    <w:rsid w:val="00B2129F"/>
    <w:rsid w:val="00B275A2"/>
    <w:rsid w:val="00B33A7F"/>
    <w:rsid w:val="00B346BB"/>
    <w:rsid w:val="00B42AB4"/>
    <w:rsid w:val="00B45B51"/>
    <w:rsid w:val="00B509D5"/>
    <w:rsid w:val="00B80228"/>
    <w:rsid w:val="00B90861"/>
    <w:rsid w:val="00B95C1D"/>
    <w:rsid w:val="00BA4FAD"/>
    <w:rsid w:val="00BB2A28"/>
    <w:rsid w:val="00BC52E4"/>
    <w:rsid w:val="00BD0D0E"/>
    <w:rsid w:val="00BD39EF"/>
    <w:rsid w:val="00BD72EE"/>
    <w:rsid w:val="00C016ED"/>
    <w:rsid w:val="00C018CB"/>
    <w:rsid w:val="00C07974"/>
    <w:rsid w:val="00C11568"/>
    <w:rsid w:val="00C127A7"/>
    <w:rsid w:val="00C15B8E"/>
    <w:rsid w:val="00C20541"/>
    <w:rsid w:val="00C270CC"/>
    <w:rsid w:val="00C27B6E"/>
    <w:rsid w:val="00C27F77"/>
    <w:rsid w:val="00C32907"/>
    <w:rsid w:val="00C372B5"/>
    <w:rsid w:val="00C663E1"/>
    <w:rsid w:val="00C80A93"/>
    <w:rsid w:val="00C828F2"/>
    <w:rsid w:val="00C9786A"/>
    <w:rsid w:val="00CA14A4"/>
    <w:rsid w:val="00CB73CB"/>
    <w:rsid w:val="00CB7F73"/>
    <w:rsid w:val="00CC0F8B"/>
    <w:rsid w:val="00CC2F5B"/>
    <w:rsid w:val="00CD1D19"/>
    <w:rsid w:val="00CD354B"/>
    <w:rsid w:val="00CD360B"/>
    <w:rsid w:val="00CE0C9D"/>
    <w:rsid w:val="00CE1B95"/>
    <w:rsid w:val="00CF33F6"/>
    <w:rsid w:val="00D015A4"/>
    <w:rsid w:val="00D113E7"/>
    <w:rsid w:val="00D141A1"/>
    <w:rsid w:val="00D145E4"/>
    <w:rsid w:val="00D262AE"/>
    <w:rsid w:val="00D27FED"/>
    <w:rsid w:val="00D32F0E"/>
    <w:rsid w:val="00D35F3B"/>
    <w:rsid w:val="00D36540"/>
    <w:rsid w:val="00D43A83"/>
    <w:rsid w:val="00D55CEA"/>
    <w:rsid w:val="00D65213"/>
    <w:rsid w:val="00D744A6"/>
    <w:rsid w:val="00D7669C"/>
    <w:rsid w:val="00D924C7"/>
    <w:rsid w:val="00D95FA0"/>
    <w:rsid w:val="00D95FC0"/>
    <w:rsid w:val="00DA425C"/>
    <w:rsid w:val="00DA68FB"/>
    <w:rsid w:val="00DC1692"/>
    <w:rsid w:val="00E014FC"/>
    <w:rsid w:val="00E32311"/>
    <w:rsid w:val="00E37A0B"/>
    <w:rsid w:val="00E437A4"/>
    <w:rsid w:val="00E64DC1"/>
    <w:rsid w:val="00E7219D"/>
    <w:rsid w:val="00E80BAB"/>
    <w:rsid w:val="00E865F0"/>
    <w:rsid w:val="00E9087A"/>
    <w:rsid w:val="00EA56EB"/>
    <w:rsid w:val="00EA6EF9"/>
    <w:rsid w:val="00EB1C5A"/>
    <w:rsid w:val="00EB1CF2"/>
    <w:rsid w:val="00ED41A6"/>
    <w:rsid w:val="00EE362B"/>
    <w:rsid w:val="00F01BA8"/>
    <w:rsid w:val="00F07C96"/>
    <w:rsid w:val="00F10044"/>
    <w:rsid w:val="00F10F84"/>
    <w:rsid w:val="00F134CD"/>
    <w:rsid w:val="00F13888"/>
    <w:rsid w:val="00F139E3"/>
    <w:rsid w:val="00F13BD9"/>
    <w:rsid w:val="00F21613"/>
    <w:rsid w:val="00F252E1"/>
    <w:rsid w:val="00F253D3"/>
    <w:rsid w:val="00F36946"/>
    <w:rsid w:val="00F5234B"/>
    <w:rsid w:val="00F55CE7"/>
    <w:rsid w:val="00F56359"/>
    <w:rsid w:val="00F601C5"/>
    <w:rsid w:val="00F6270E"/>
    <w:rsid w:val="00F6297A"/>
    <w:rsid w:val="00F648B4"/>
    <w:rsid w:val="00F67135"/>
    <w:rsid w:val="00F739B0"/>
    <w:rsid w:val="00F75066"/>
    <w:rsid w:val="00F8145B"/>
    <w:rsid w:val="00F92EA8"/>
    <w:rsid w:val="00F95FF6"/>
    <w:rsid w:val="00FA1EFE"/>
    <w:rsid w:val="00FA55FF"/>
    <w:rsid w:val="00FB0ABC"/>
    <w:rsid w:val="00FB1BB3"/>
    <w:rsid w:val="00FB2ADD"/>
    <w:rsid w:val="00FB3FD6"/>
    <w:rsid w:val="00FB579D"/>
    <w:rsid w:val="00FB6DF8"/>
    <w:rsid w:val="00FC37AC"/>
    <w:rsid w:val="00FD4A3D"/>
    <w:rsid w:val="00FF0BF5"/>
    <w:rsid w:val="00FF4767"/>
    <w:rsid w:val="00FF4BA7"/>
    <w:rsid w:val="00FF61D5"/>
    <w:rsid w:val="00FF7E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2774778A"/>
  <w15:docId w15:val="{FEA7C845-8F56-4006-84D0-F78787DE6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Zurich Lt BT" w:hAnsi="Zurich Lt BT" w:cs="Zurich Lt BT"/>
      <w:color w:val="181512"/>
      <w:sz w:val="24"/>
      <w:szCs w:val="24"/>
    </w:rPr>
  </w:style>
  <w:style w:type="paragraph" w:styleId="berschrift2">
    <w:name w:val="heading 2"/>
    <w:basedOn w:val="Standard"/>
    <w:next w:val="Standard"/>
    <w:qFormat/>
    <w:rsid w:val="000934DF"/>
    <w:pPr>
      <w:keepNext/>
      <w:spacing w:before="240" w:after="60"/>
      <w:ind w:left="1692"/>
      <w:outlineLvl w:val="1"/>
    </w:pPr>
    <w:rPr>
      <w:rFonts w:ascii="Arial" w:hAnsi="Arial" w:cs="Arial"/>
      <w:b/>
      <w:bCs/>
      <w:i/>
      <w:iCs/>
      <w:sz w:val="28"/>
      <w:szCs w:val="28"/>
    </w:rPr>
  </w:style>
  <w:style w:type="paragraph" w:styleId="berschrift3">
    <w:name w:val="heading 3"/>
    <w:basedOn w:val="Standard"/>
    <w:next w:val="Standard"/>
    <w:qFormat/>
    <w:rsid w:val="000934DF"/>
    <w:pPr>
      <w:keepNext/>
      <w:spacing w:before="240" w:after="60"/>
      <w:ind w:left="1692"/>
      <w:outlineLvl w:val="2"/>
    </w:pPr>
    <w:rPr>
      <w:rFonts w:ascii="Arial" w:hAnsi="Arial" w:cs="Arial"/>
      <w:b/>
      <w:bCs/>
      <w:sz w:val="26"/>
      <w:szCs w:val="26"/>
    </w:rPr>
  </w:style>
  <w:style w:type="paragraph" w:styleId="berschrift4">
    <w:name w:val="heading 4"/>
    <w:basedOn w:val="Standard"/>
    <w:next w:val="Standard"/>
    <w:qFormat/>
    <w:rsid w:val="000934DF"/>
    <w:pPr>
      <w:keepNext/>
      <w:spacing w:before="240" w:after="60"/>
      <w:ind w:left="1692"/>
      <w:outlineLvl w:val="3"/>
    </w:pPr>
    <w:rPr>
      <w:rFonts w:ascii="Times New Roman" w:hAnsi="Times New Roman" w:cs="Times New Roman"/>
      <w:b/>
      <w:bCs/>
      <w:sz w:val="28"/>
      <w:szCs w:val="28"/>
    </w:rPr>
  </w:style>
  <w:style w:type="paragraph" w:styleId="berschrift5">
    <w:name w:val="heading 5"/>
    <w:basedOn w:val="Standard"/>
    <w:next w:val="Standard"/>
    <w:qFormat/>
    <w:rsid w:val="000934DF"/>
    <w:pPr>
      <w:spacing w:before="240" w:after="60"/>
      <w:ind w:left="1692"/>
      <w:outlineLvl w:val="4"/>
    </w:pPr>
    <w:rPr>
      <w:b/>
      <w:bCs/>
      <w:i/>
      <w:iCs/>
      <w:sz w:val="26"/>
      <w:szCs w:val="26"/>
    </w:rPr>
  </w:style>
  <w:style w:type="paragraph" w:styleId="berschrift6">
    <w:name w:val="heading 6"/>
    <w:basedOn w:val="Standard"/>
    <w:next w:val="Standard"/>
    <w:qFormat/>
    <w:rsid w:val="000934DF"/>
    <w:pPr>
      <w:spacing w:before="240" w:after="60"/>
      <w:ind w:left="1692"/>
      <w:outlineLvl w:val="5"/>
    </w:pPr>
    <w:rPr>
      <w:rFonts w:ascii="Times New Roman" w:hAnsi="Times New Roman" w:cs="Times New Roman"/>
      <w:b/>
      <w:bCs/>
      <w:sz w:val="22"/>
      <w:szCs w:val="22"/>
    </w:rPr>
  </w:style>
  <w:style w:type="paragraph" w:styleId="berschrift7">
    <w:name w:val="heading 7"/>
    <w:basedOn w:val="Standard"/>
    <w:next w:val="Standard"/>
    <w:qFormat/>
    <w:rsid w:val="000934DF"/>
    <w:pPr>
      <w:spacing w:before="240" w:after="60"/>
      <w:ind w:left="1692"/>
      <w:outlineLvl w:val="6"/>
    </w:pPr>
    <w:rPr>
      <w:rFonts w:ascii="Times New Roman" w:hAnsi="Times New Roman" w:cs="Times New Roman"/>
    </w:rPr>
  </w:style>
  <w:style w:type="paragraph" w:styleId="berschrift8">
    <w:name w:val="heading 8"/>
    <w:basedOn w:val="Standard"/>
    <w:next w:val="Standard"/>
    <w:qFormat/>
    <w:rsid w:val="000934DF"/>
    <w:pPr>
      <w:spacing w:before="240" w:after="60"/>
      <w:ind w:left="1692"/>
      <w:outlineLvl w:val="7"/>
    </w:pPr>
    <w:rPr>
      <w:rFonts w:ascii="Times New Roman" w:hAnsi="Times New Roman" w:cs="Times New Roman"/>
      <w:i/>
      <w:iCs/>
    </w:rPr>
  </w:style>
  <w:style w:type="paragraph" w:styleId="berschrift9">
    <w:name w:val="heading 9"/>
    <w:basedOn w:val="Standard"/>
    <w:next w:val="Standard"/>
    <w:qFormat/>
    <w:rsid w:val="000934DF"/>
    <w:pPr>
      <w:spacing w:before="240" w:after="60"/>
      <w:ind w:left="1692"/>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93A5C"/>
    <w:pPr>
      <w:tabs>
        <w:tab w:val="center" w:pos="4536"/>
        <w:tab w:val="right" w:pos="9072"/>
      </w:tabs>
    </w:pPr>
  </w:style>
  <w:style w:type="paragraph" w:styleId="Fuzeile">
    <w:name w:val="footer"/>
    <w:basedOn w:val="Standard"/>
    <w:link w:val="FuzeileZchn"/>
    <w:uiPriority w:val="99"/>
    <w:rsid w:val="00693A5C"/>
    <w:pPr>
      <w:tabs>
        <w:tab w:val="center" w:pos="4536"/>
        <w:tab w:val="right" w:pos="9072"/>
      </w:tabs>
    </w:pPr>
  </w:style>
  <w:style w:type="paragraph" w:customStyle="1" w:styleId="Formatvorlage1">
    <w:name w:val="Formatvorlage1"/>
    <w:basedOn w:val="Standard"/>
    <w:link w:val="Formatvorlage1Char"/>
    <w:rsid w:val="00693A5C"/>
    <w:pPr>
      <w:tabs>
        <w:tab w:val="left" w:pos="880"/>
        <w:tab w:val="left" w:pos="2310"/>
        <w:tab w:val="left" w:pos="5060"/>
        <w:tab w:val="left" w:pos="7150"/>
        <w:tab w:val="left" w:pos="8910"/>
      </w:tabs>
      <w:ind w:left="880"/>
    </w:pPr>
    <w:rPr>
      <w:rFonts w:ascii="Arial" w:hAnsi="Arial"/>
      <w:sz w:val="16"/>
    </w:rPr>
  </w:style>
  <w:style w:type="character" w:customStyle="1" w:styleId="Formatvorlage1Char">
    <w:name w:val="Formatvorlage1 Char"/>
    <w:link w:val="Formatvorlage1"/>
    <w:rsid w:val="00693A5C"/>
    <w:rPr>
      <w:rFonts w:ascii="Arial" w:hAnsi="Arial" w:cs="Zurich Lt BT"/>
      <w:color w:val="181512"/>
      <w:sz w:val="16"/>
      <w:szCs w:val="24"/>
      <w:lang w:val="de-DE" w:eastAsia="de-DE" w:bidi="ar-SA"/>
    </w:rPr>
  </w:style>
  <w:style w:type="character" w:styleId="Seitenzahl">
    <w:name w:val="page number"/>
    <w:basedOn w:val="Absatz-Standardschriftart"/>
    <w:rsid w:val="004C7ABB"/>
  </w:style>
  <w:style w:type="paragraph" w:styleId="Sprechblasentext">
    <w:name w:val="Balloon Text"/>
    <w:basedOn w:val="Standard"/>
    <w:semiHidden/>
    <w:rsid w:val="005C49B5"/>
    <w:rPr>
      <w:rFonts w:ascii="Tahoma" w:hAnsi="Tahoma" w:cs="Tahoma"/>
      <w:sz w:val="16"/>
      <w:szCs w:val="16"/>
    </w:rPr>
  </w:style>
  <w:style w:type="numbering" w:customStyle="1" w:styleId="eigene">
    <w:name w:val="eigene"/>
    <w:rsid w:val="000934DF"/>
    <w:pPr>
      <w:numPr>
        <w:numId w:val="1"/>
      </w:numPr>
    </w:pPr>
  </w:style>
  <w:style w:type="character" w:customStyle="1" w:styleId="KopfzeileZchn">
    <w:name w:val="Kopfzeile Zchn"/>
    <w:link w:val="Kopfzeile"/>
    <w:uiPriority w:val="99"/>
    <w:rsid w:val="003C2E24"/>
    <w:rPr>
      <w:rFonts w:ascii="Zurich Lt BT" w:hAnsi="Zurich Lt BT" w:cs="Zurich Lt BT"/>
      <w:color w:val="181512"/>
      <w:sz w:val="24"/>
      <w:szCs w:val="24"/>
    </w:rPr>
  </w:style>
  <w:style w:type="character" w:styleId="Hyperlink">
    <w:name w:val="Hyperlink"/>
    <w:rsid w:val="002977A0"/>
    <w:rPr>
      <w:color w:val="0000FF"/>
      <w:u w:val="single"/>
    </w:rPr>
  </w:style>
  <w:style w:type="character" w:styleId="Kommentarzeichen">
    <w:name w:val="annotation reference"/>
    <w:basedOn w:val="Absatz-Standardschriftart"/>
    <w:semiHidden/>
    <w:unhideWhenUsed/>
    <w:rsid w:val="00D36540"/>
    <w:rPr>
      <w:sz w:val="16"/>
      <w:szCs w:val="16"/>
    </w:rPr>
  </w:style>
  <w:style w:type="paragraph" w:styleId="Kommentartext">
    <w:name w:val="annotation text"/>
    <w:basedOn w:val="Standard"/>
    <w:link w:val="KommentartextZchn"/>
    <w:semiHidden/>
    <w:unhideWhenUsed/>
    <w:rsid w:val="00D36540"/>
    <w:rPr>
      <w:sz w:val="20"/>
      <w:szCs w:val="20"/>
    </w:rPr>
  </w:style>
  <w:style w:type="character" w:customStyle="1" w:styleId="KommentartextZchn">
    <w:name w:val="Kommentartext Zchn"/>
    <w:basedOn w:val="Absatz-Standardschriftart"/>
    <w:link w:val="Kommentartext"/>
    <w:semiHidden/>
    <w:rsid w:val="00D36540"/>
    <w:rPr>
      <w:rFonts w:ascii="Zurich Lt BT" w:hAnsi="Zurich Lt BT" w:cs="Zurich Lt BT"/>
      <w:color w:val="181512"/>
    </w:rPr>
  </w:style>
  <w:style w:type="paragraph" w:styleId="Kommentarthema">
    <w:name w:val="annotation subject"/>
    <w:basedOn w:val="Kommentartext"/>
    <w:next w:val="Kommentartext"/>
    <w:link w:val="KommentarthemaZchn"/>
    <w:semiHidden/>
    <w:unhideWhenUsed/>
    <w:rsid w:val="00D36540"/>
    <w:rPr>
      <w:b/>
      <w:bCs/>
    </w:rPr>
  </w:style>
  <w:style w:type="character" w:customStyle="1" w:styleId="KommentarthemaZchn">
    <w:name w:val="Kommentarthema Zchn"/>
    <w:basedOn w:val="KommentartextZchn"/>
    <w:link w:val="Kommentarthema"/>
    <w:semiHidden/>
    <w:rsid w:val="00D36540"/>
    <w:rPr>
      <w:rFonts w:ascii="Zurich Lt BT" w:hAnsi="Zurich Lt BT" w:cs="Zurich Lt BT"/>
      <w:b/>
      <w:bCs/>
      <w:color w:val="181512"/>
    </w:rPr>
  </w:style>
  <w:style w:type="character" w:customStyle="1" w:styleId="FuzeileZchn">
    <w:name w:val="Fußzeile Zchn"/>
    <w:basedOn w:val="Absatz-Standardschriftart"/>
    <w:link w:val="Fuzeile"/>
    <w:uiPriority w:val="99"/>
    <w:rsid w:val="00771169"/>
    <w:rPr>
      <w:rFonts w:ascii="Zurich Lt BT" w:hAnsi="Zurich Lt BT" w:cs="Zurich Lt BT"/>
      <w:color w:val="181512"/>
      <w:sz w:val="24"/>
      <w:szCs w:val="24"/>
    </w:rPr>
  </w:style>
  <w:style w:type="paragraph" w:styleId="Listenabsatz">
    <w:name w:val="List Paragraph"/>
    <w:basedOn w:val="Standard"/>
    <w:uiPriority w:val="34"/>
    <w:qFormat/>
    <w:rsid w:val="00DA425C"/>
    <w:pPr>
      <w:ind w:left="720"/>
      <w:contextualSpacing/>
    </w:pPr>
  </w:style>
  <w:style w:type="paragraph" w:styleId="Funotentext">
    <w:name w:val="footnote text"/>
    <w:basedOn w:val="Standard"/>
    <w:link w:val="FunotentextZchn"/>
    <w:semiHidden/>
    <w:unhideWhenUsed/>
    <w:rsid w:val="00904883"/>
    <w:rPr>
      <w:sz w:val="20"/>
      <w:szCs w:val="20"/>
    </w:rPr>
  </w:style>
  <w:style w:type="character" w:customStyle="1" w:styleId="FunotentextZchn">
    <w:name w:val="Fußnotentext Zchn"/>
    <w:basedOn w:val="Absatz-Standardschriftart"/>
    <w:link w:val="Funotentext"/>
    <w:semiHidden/>
    <w:rsid w:val="00904883"/>
    <w:rPr>
      <w:rFonts w:ascii="Zurich Lt BT" w:hAnsi="Zurich Lt BT" w:cs="Zurich Lt BT"/>
      <w:color w:val="181512"/>
    </w:rPr>
  </w:style>
  <w:style w:type="character" w:styleId="Funotenzeichen">
    <w:name w:val="footnote reference"/>
    <w:basedOn w:val="Absatz-Standardschriftart"/>
    <w:semiHidden/>
    <w:unhideWhenUsed/>
    <w:rsid w:val="00904883"/>
    <w:rPr>
      <w:vertAlign w:val="superscript"/>
    </w:rPr>
  </w:style>
  <w:style w:type="character" w:styleId="BesuchterLink">
    <w:name w:val="FollowedHyperlink"/>
    <w:basedOn w:val="Absatz-Standardschriftart"/>
    <w:semiHidden/>
    <w:unhideWhenUsed/>
    <w:rsid w:val="009174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3639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kreiswerke-barnim.de/identsystem"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kreiswerke-barnim.de/"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dent@bdg-barnim.d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33B0A1BE5F244629971992DCAAEA960"/>
        <w:category>
          <w:name w:val="Allgemein"/>
          <w:gallery w:val="placeholder"/>
        </w:category>
        <w:types>
          <w:type w:val="bbPlcHdr"/>
        </w:types>
        <w:behaviors>
          <w:behavior w:val="content"/>
        </w:behaviors>
        <w:guid w:val="{ADF34421-12AB-485B-81A6-83E62273BF28}"/>
      </w:docPartPr>
      <w:docPartBody>
        <w:p w:rsidR="00CF55B0" w:rsidRDefault="00A13C46" w:rsidP="00A13C46">
          <w:pPr>
            <w:pStyle w:val="633B0A1BE5F244629971992DCAAEA960"/>
          </w:pPr>
          <w:r>
            <w:t>[Hier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urich Lt BT">
    <w:altName w:val="Corbel"/>
    <w:panose1 w:val="020B0403020202030204"/>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licious LB">
    <w:panose1 w:val="02000506040000020004"/>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C46"/>
    <w:rsid w:val="00806E9E"/>
    <w:rsid w:val="00A13C46"/>
    <w:rsid w:val="00CF55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633B0A1BE5F244629971992DCAAEA960">
    <w:name w:val="633B0A1BE5F244629971992DCAAEA960"/>
    <w:rsid w:val="00A13C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3E04E-DBE8-459D-8930-13BC5473F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574</Words>
  <Characters>3983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Firma</vt:lpstr>
    </vt:vector>
  </TitlesOfParts>
  <Company>Format Werbe GmbH</Company>
  <LinksUpToDate>false</LinksUpToDate>
  <CharactersWithSpaces>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dc:title>
  <dc:creator>Benutzer</dc:creator>
  <cp:lastModifiedBy>KWB GmbH Anna-Lena Berend</cp:lastModifiedBy>
  <cp:revision>37</cp:revision>
  <cp:lastPrinted>2023-08-01T05:19:00Z</cp:lastPrinted>
  <dcterms:created xsi:type="dcterms:W3CDTF">2023-07-19T08:27:00Z</dcterms:created>
  <dcterms:modified xsi:type="dcterms:W3CDTF">2023-08-01T05:20:00Z</dcterms:modified>
</cp:coreProperties>
</file>